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00" w:type="dxa"/>
        <w:tblBorders>
          <w:top w:val="single" w:sz="8" w:space="0" w:color="0070C0"/>
          <w:left w:val="single" w:sz="8" w:space="0" w:color="0070C0"/>
          <w:bottom w:val="single" w:sz="8" w:space="0" w:color="0070C0"/>
          <w:right w:val="single" w:sz="8" w:space="0" w:color="0070C0"/>
          <w:insideH w:val="none" w:sz="0" w:space="0" w:color="auto"/>
          <w:insideV w:val="none" w:sz="0" w:space="0" w:color="auto"/>
        </w:tblBorders>
        <w:shd w:val="clear" w:color="auto" w:fill="595959" w:themeFill="text1" w:themeFillTint="A6"/>
        <w:tblCellMar>
          <w:top w:w="43" w:type="dxa"/>
          <w:left w:w="43" w:type="dxa"/>
          <w:bottom w:w="43" w:type="dxa"/>
          <w:right w:w="43" w:type="dxa"/>
        </w:tblCellMar>
        <w:tblLook w:val="04A0" w:firstRow="1" w:lastRow="0" w:firstColumn="1" w:lastColumn="0" w:noHBand="0" w:noVBand="1"/>
      </w:tblPr>
      <w:tblGrid>
        <w:gridCol w:w="10800"/>
      </w:tblGrid>
      <w:tr w:rsidR="002A4AFA" w:rsidRPr="00250676" w14:paraId="302E1672" w14:textId="77777777" w:rsidTr="00CD0901">
        <w:trPr>
          <w:trHeight w:val="620"/>
        </w:trPr>
        <w:tc>
          <w:tcPr>
            <w:tcW w:w="10800" w:type="dxa"/>
            <w:shd w:val="clear" w:color="auto" w:fill="0070C0"/>
            <w:vAlign w:val="center"/>
          </w:tcPr>
          <w:p w14:paraId="24C8388C" w14:textId="282AA1B3" w:rsidR="002A4AFA" w:rsidRPr="00250676" w:rsidRDefault="003474BE" w:rsidP="00C70EB2">
            <w:pPr>
              <w:pStyle w:val="TableTitle"/>
              <w:rPr>
                <w:sz w:val="50"/>
                <w:szCs w:val="50"/>
                <w:lang w:val="en-CA"/>
              </w:rPr>
            </w:pPr>
            <w:bookmarkStart w:id="0" w:name="_GoBack"/>
            <w:bookmarkEnd w:id="0"/>
            <w:r>
              <w:rPr>
                <w:sz w:val="50"/>
                <w:szCs w:val="50"/>
                <w:lang w:val="en-CA"/>
              </w:rPr>
              <w:t>Fine ARts (</w:t>
            </w:r>
            <w:r w:rsidR="000B4A30">
              <w:rPr>
                <w:sz w:val="50"/>
                <w:szCs w:val="50"/>
                <w:lang w:val="en-CA"/>
              </w:rPr>
              <w:t>Drama) | Grade 2</w:t>
            </w:r>
            <w:r w:rsidR="00FB4A17" w:rsidRPr="00250676">
              <w:rPr>
                <w:sz w:val="50"/>
                <w:szCs w:val="50"/>
                <w:lang w:val="en-CA"/>
              </w:rPr>
              <w:t xml:space="preserve"> </w:t>
            </w:r>
            <w:r w:rsidR="00EF4E00" w:rsidRPr="00250676">
              <w:rPr>
                <w:sz w:val="50"/>
                <w:szCs w:val="50"/>
                <w:lang w:val="en-CA"/>
              </w:rPr>
              <w:t xml:space="preserve">| </w:t>
            </w:r>
            <w:r w:rsidR="005E4016" w:rsidRPr="00250676">
              <w:rPr>
                <w:sz w:val="50"/>
                <w:szCs w:val="50"/>
                <w:lang w:val="en-CA"/>
              </w:rPr>
              <w:t>LESSON PLAN</w:t>
            </w:r>
          </w:p>
        </w:tc>
      </w:tr>
      <w:tr w:rsidR="002A4AFA" w:rsidRPr="00250676" w14:paraId="7CD576ED" w14:textId="77777777" w:rsidTr="00CD0901">
        <w:trPr>
          <w:trHeight w:val="58"/>
        </w:trPr>
        <w:tc>
          <w:tcPr>
            <w:tcW w:w="10800" w:type="dxa"/>
            <w:shd w:val="clear" w:color="auto" w:fill="auto"/>
            <w:vAlign w:val="center"/>
          </w:tcPr>
          <w:p w14:paraId="0C996882" w14:textId="77777777" w:rsidR="001C14F1" w:rsidRPr="001C14F1" w:rsidRDefault="001C14F1" w:rsidP="001C14F1">
            <w:pPr>
              <w:spacing w:after="120"/>
              <w:rPr>
                <w:rFonts w:ascii="Arial" w:hAnsi="Arial" w:cs="Arial"/>
                <w:sz w:val="20"/>
                <w:szCs w:val="20"/>
              </w:rPr>
            </w:pPr>
            <w:r w:rsidRPr="001C14F1">
              <w:rPr>
                <w:rFonts w:ascii="Arial" w:hAnsi="Arial" w:cs="Arial"/>
                <w:sz w:val="20"/>
                <w:szCs w:val="20"/>
              </w:rPr>
              <w:t xml:space="preserve">This sample lesson plan supports Education for Reconciliation through the inclusion of First Nations, Métis, and Inuit perspectives; treaty education; and residential schools’ experiences, with learning outcomes identified in the current Alberta Programs of Study for Grades 1 to 9 in Fine Arts. </w:t>
            </w:r>
          </w:p>
          <w:p w14:paraId="744B0503" w14:textId="77777777" w:rsidR="001C14F1" w:rsidRPr="001C14F1" w:rsidRDefault="001C14F1" w:rsidP="001C14F1">
            <w:pPr>
              <w:rPr>
                <w:rFonts w:ascii="Arial" w:hAnsi="Arial" w:cs="Arial"/>
                <w:sz w:val="20"/>
                <w:szCs w:val="20"/>
              </w:rPr>
            </w:pPr>
            <w:r w:rsidRPr="001C14F1">
              <w:rPr>
                <w:rFonts w:ascii="Arial" w:hAnsi="Arial" w:cs="Arial"/>
                <w:sz w:val="20"/>
                <w:szCs w:val="20"/>
              </w:rPr>
              <w:t>Each sample lesson plan includes content(s) or context(s) related to one or more of the following aspects of Education for Reconciliation:</w:t>
            </w:r>
          </w:p>
          <w:p w14:paraId="7D0C305C" w14:textId="77777777" w:rsidR="001C14F1" w:rsidRPr="001C14F1" w:rsidRDefault="001C14F1" w:rsidP="001C14F1">
            <w:pPr>
              <w:pStyle w:val="ListParagraph"/>
              <w:numPr>
                <w:ilvl w:val="0"/>
                <w:numId w:val="22"/>
              </w:numPr>
              <w:rPr>
                <w:rFonts w:ascii="Arial" w:hAnsi="Arial" w:cs="Arial"/>
                <w:sz w:val="20"/>
                <w:szCs w:val="20"/>
              </w:rPr>
            </w:pPr>
            <w:r w:rsidRPr="001C14F1">
              <w:rPr>
                <w:rFonts w:ascii="Arial" w:hAnsi="Arial" w:cs="Arial"/>
                <w:sz w:val="20"/>
                <w:szCs w:val="20"/>
              </w:rPr>
              <w:t>diverse perspectives and ways of knowing of First Nations, Métis, or Inuit, including values, traditions, kinship, language, and ways of being;</w:t>
            </w:r>
          </w:p>
          <w:p w14:paraId="57A82564" w14:textId="77777777" w:rsidR="001C14F1" w:rsidRPr="001C14F1" w:rsidRDefault="001C14F1" w:rsidP="001C14F1">
            <w:pPr>
              <w:pStyle w:val="ListParagraph"/>
              <w:numPr>
                <w:ilvl w:val="0"/>
                <w:numId w:val="22"/>
              </w:numPr>
              <w:rPr>
                <w:rFonts w:ascii="Arial" w:hAnsi="Arial" w:cs="Arial"/>
                <w:sz w:val="20"/>
                <w:szCs w:val="20"/>
              </w:rPr>
            </w:pPr>
            <w:r w:rsidRPr="001C14F1">
              <w:rPr>
                <w:rFonts w:ascii="Arial" w:hAnsi="Arial" w:cs="Arial"/>
                <w:sz w:val="20"/>
                <w:szCs w:val="20"/>
              </w:rPr>
              <w:t>understandings of the spirit and intent of treaties; or</w:t>
            </w:r>
          </w:p>
          <w:p w14:paraId="68AF63CA" w14:textId="77777777" w:rsidR="001C14F1" w:rsidRPr="001C14F1" w:rsidRDefault="001C14F1" w:rsidP="001C14F1">
            <w:pPr>
              <w:pStyle w:val="ListParagraph"/>
              <w:numPr>
                <w:ilvl w:val="0"/>
                <w:numId w:val="22"/>
              </w:numPr>
              <w:rPr>
                <w:rFonts w:ascii="Arial" w:hAnsi="Arial" w:cs="Arial"/>
                <w:sz w:val="20"/>
                <w:szCs w:val="20"/>
              </w:rPr>
            </w:pPr>
            <w:r w:rsidRPr="001C14F1">
              <w:rPr>
                <w:rFonts w:ascii="Arial" w:hAnsi="Arial" w:cs="Arial"/>
                <w:sz w:val="20"/>
                <w:szCs w:val="20"/>
              </w:rPr>
              <w:t>residential schools’ experiences and resiliency.</w:t>
            </w:r>
          </w:p>
          <w:p w14:paraId="2B941CE4" w14:textId="77777777" w:rsidR="001C14F1" w:rsidRPr="001C14F1" w:rsidRDefault="001C14F1" w:rsidP="001C14F1">
            <w:pPr>
              <w:spacing w:after="60"/>
              <w:rPr>
                <w:rFonts w:ascii="Arial" w:hAnsi="Arial" w:cs="Arial"/>
                <w:sz w:val="20"/>
                <w:szCs w:val="20"/>
              </w:rPr>
            </w:pPr>
          </w:p>
          <w:p w14:paraId="7692E7D9" w14:textId="6C252EDE" w:rsidR="00582EE3" w:rsidRPr="00250676" w:rsidRDefault="001C14F1" w:rsidP="001C14F1">
            <w:pPr>
              <w:pStyle w:val="Tabletext"/>
              <w:spacing w:after="60"/>
              <w:rPr>
                <w:szCs w:val="20"/>
                <w:lang w:val="en-CA"/>
              </w:rPr>
            </w:pPr>
            <w:r w:rsidRPr="001C14F1">
              <w:rPr>
                <w:rFonts w:cs="Arial"/>
                <w:szCs w:val="20"/>
              </w:rPr>
              <w:t xml:space="preserve">Links and relevant information in </w:t>
            </w:r>
            <w:r w:rsidRPr="001C14F1">
              <w:rPr>
                <w:rFonts w:cs="Arial"/>
                <w:iCs/>
                <w:szCs w:val="20"/>
              </w:rPr>
              <w:t>Guiding Voices: A Curriculum Development Tool for Inclusion of First Nations, Métis and Inuit Perspectives Throughout Curriculum</w:t>
            </w:r>
            <w:r w:rsidRPr="001C14F1">
              <w:rPr>
                <w:rFonts w:cs="Arial"/>
                <w:szCs w:val="20"/>
              </w:rPr>
              <w:t xml:space="preserve"> and </w:t>
            </w:r>
            <w:r w:rsidRPr="001C14F1">
              <w:rPr>
                <w:rFonts w:cs="Arial"/>
                <w:iCs/>
                <w:szCs w:val="20"/>
              </w:rPr>
              <w:t>Walking Together: First Nations, Métis and Inuit Perspectives in Curriculum</w:t>
            </w:r>
            <w:r w:rsidRPr="001C14F1">
              <w:rPr>
                <w:rFonts w:cs="Arial"/>
                <w:szCs w:val="20"/>
              </w:rPr>
              <w:t xml:space="preserve"> are provided to support understandings of First Nations, Métis, or Inuit ways of knowing. Both online resources are accessed through LearnAlberta.ca.</w:t>
            </w:r>
          </w:p>
        </w:tc>
      </w:tr>
      <w:tr w:rsidR="002A4AFA" w:rsidRPr="00250676" w14:paraId="522816D3" w14:textId="77777777" w:rsidTr="00053412">
        <w:trPr>
          <w:trHeight w:val="58"/>
        </w:trPr>
        <w:tc>
          <w:tcPr>
            <w:tcW w:w="10800" w:type="dxa"/>
            <w:tcBorders>
              <w:bottom w:val="single" w:sz="8" w:space="0" w:color="0070C0"/>
            </w:tcBorders>
            <w:shd w:val="clear" w:color="auto" w:fill="0070C0"/>
            <w:vAlign w:val="center"/>
          </w:tcPr>
          <w:p w14:paraId="24404F1F" w14:textId="1842E4B7" w:rsidR="002A4AFA" w:rsidRPr="00250676" w:rsidRDefault="00210685" w:rsidP="00C70EB2">
            <w:pPr>
              <w:tabs>
                <w:tab w:val="left" w:pos="3345"/>
              </w:tabs>
              <w:rPr>
                <w:rFonts w:cs="Arial"/>
              </w:rPr>
            </w:pPr>
            <w:r w:rsidRPr="00250676">
              <w:rPr>
                <w:rFonts w:ascii="Arial" w:hAnsi="Arial" w:cs="Arial"/>
                <w:color w:val="FFFFFF" w:themeColor="background1"/>
                <w:sz w:val="24"/>
              </w:rPr>
              <w:t>Education for Reconciliation</w:t>
            </w:r>
            <w:r w:rsidR="00655086" w:rsidRPr="00250676">
              <w:rPr>
                <w:rFonts w:ascii="Arial" w:hAnsi="Arial" w:cs="Arial"/>
                <w:color w:val="FFFFFF" w:themeColor="background1"/>
                <w:sz w:val="24"/>
              </w:rPr>
              <w:t>:</w:t>
            </w:r>
            <w:r w:rsidR="006F2A40">
              <w:rPr>
                <w:rFonts w:ascii="Arial" w:hAnsi="Arial" w:cs="Arial"/>
                <w:color w:val="FFFFFF" w:themeColor="background1"/>
                <w:sz w:val="24"/>
              </w:rPr>
              <w:t xml:space="preserve"> </w:t>
            </w:r>
            <w:r w:rsidR="00503A03">
              <w:rPr>
                <w:rFonts w:ascii="Arial" w:hAnsi="Arial" w:cs="Arial"/>
                <w:color w:val="FFFFFF" w:themeColor="background1"/>
                <w:sz w:val="24"/>
              </w:rPr>
              <w:t xml:space="preserve">Perspective – Kinship </w:t>
            </w:r>
          </w:p>
        </w:tc>
      </w:tr>
      <w:tr w:rsidR="00BD3E71" w:rsidRPr="00250676" w14:paraId="37E4F9A5" w14:textId="77777777" w:rsidTr="00053412">
        <w:trPr>
          <w:trHeight w:val="58"/>
        </w:trPr>
        <w:tc>
          <w:tcPr>
            <w:tcW w:w="10800" w:type="dxa"/>
            <w:tcBorders>
              <w:top w:val="single" w:sz="8" w:space="0" w:color="0070C0"/>
              <w:bottom w:val="single" w:sz="8" w:space="0" w:color="0070C0"/>
            </w:tcBorders>
            <w:shd w:val="clear" w:color="auto" w:fill="auto"/>
            <w:vAlign w:val="center"/>
          </w:tcPr>
          <w:p w14:paraId="67009031" w14:textId="65537FFF" w:rsidR="00BD3E71" w:rsidRPr="006F2A40" w:rsidRDefault="00BD3E71" w:rsidP="008B50E6">
            <w:pPr>
              <w:spacing w:before="60" w:after="60"/>
              <w:rPr>
                <w:rFonts w:ascii="Arial" w:hAnsi="Arial" w:cs="Arial"/>
                <w:b/>
                <w:color w:val="0070C0"/>
                <w:sz w:val="24"/>
              </w:rPr>
            </w:pPr>
            <w:r w:rsidRPr="006F2A40">
              <w:rPr>
                <w:rFonts w:ascii="Arial" w:hAnsi="Arial" w:cs="Arial"/>
                <w:b/>
                <w:color w:val="0070C0"/>
                <w:sz w:val="24"/>
              </w:rPr>
              <w:t>Program of Studies Outcomes</w:t>
            </w:r>
            <w:r w:rsidR="009E01D4">
              <w:rPr>
                <w:rFonts w:ascii="Arial" w:hAnsi="Arial" w:cs="Arial"/>
                <w:b/>
                <w:color w:val="0070C0"/>
                <w:sz w:val="24"/>
              </w:rPr>
              <w:t>: Drama</w:t>
            </w:r>
          </w:p>
          <w:p w14:paraId="3C41CDBA" w14:textId="6A2F2A81" w:rsidR="00C70EB2" w:rsidRPr="009E01D4" w:rsidRDefault="009E01D4" w:rsidP="00C70EB2">
            <w:pPr>
              <w:pStyle w:val="Title2"/>
              <w:rPr>
                <w:rFonts w:cs="Arial"/>
                <w:sz w:val="20"/>
                <w:szCs w:val="20"/>
              </w:rPr>
            </w:pPr>
            <w:r w:rsidRPr="009E01D4">
              <w:rPr>
                <w:rFonts w:cs="Arial"/>
                <w:sz w:val="20"/>
                <w:szCs w:val="20"/>
              </w:rPr>
              <w:t>Structured Dramatic Play</w:t>
            </w:r>
          </w:p>
          <w:p w14:paraId="4432533D" w14:textId="77777777" w:rsidR="00C70EB2" w:rsidRPr="009E01D4" w:rsidRDefault="00C70EB2" w:rsidP="00C70EB2">
            <w:pPr>
              <w:pStyle w:val="Title3"/>
              <w:spacing w:before="60" w:after="0"/>
              <w:rPr>
                <w:rFonts w:ascii="Arial" w:hAnsi="Arial" w:cs="Arial"/>
                <w:b w:val="0"/>
                <w:sz w:val="20"/>
                <w:szCs w:val="20"/>
              </w:rPr>
            </w:pPr>
            <w:r w:rsidRPr="009E01D4">
              <w:rPr>
                <w:rFonts w:ascii="Arial" w:hAnsi="Arial" w:cs="Arial"/>
                <w:b w:val="0"/>
                <w:sz w:val="20"/>
                <w:szCs w:val="20"/>
              </w:rPr>
              <w:t>Social</w:t>
            </w:r>
          </w:p>
          <w:p w14:paraId="59B01616" w14:textId="77777777" w:rsidR="00C70EB2" w:rsidRPr="006F2A40" w:rsidRDefault="00C70EB2" w:rsidP="00C70EB2">
            <w:pPr>
              <w:pStyle w:val="BodyText1"/>
              <w:numPr>
                <w:ilvl w:val="0"/>
                <w:numId w:val="14"/>
              </w:numPr>
              <w:rPr>
                <w:rFonts w:ascii="Arial" w:hAnsi="Arial" w:cs="Arial"/>
                <w:sz w:val="20"/>
                <w:szCs w:val="20"/>
              </w:rPr>
            </w:pPr>
            <w:r w:rsidRPr="006F2A40">
              <w:rPr>
                <w:rFonts w:ascii="Arial" w:hAnsi="Arial" w:cs="Arial"/>
                <w:sz w:val="20"/>
                <w:szCs w:val="20"/>
              </w:rPr>
              <w:t xml:space="preserve">understand self </w:t>
            </w:r>
          </w:p>
          <w:p w14:paraId="534C3C68" w14:textId="77777777" w:rsidR="00C70EB2" w:rsidRPr="006F2A40" w:rsidRDefault="00C70EB2" w:rsidP="00C70EB2">
            <w:pPr>
              <w:pStyle w:val="BodyText1"/>
              <w:numPr>
                <w:ilvl w:val="0"/>
                <w:numId w:val="14"/>
              </w:numPr>
              <w:rPr>
                <w:rFonts w:ascii="Arial" w:hAnsi="Arial" w:cs="Arial"/>
                <w:sz w:val="20"/>
                <w:szCs w:val="20"/>
              </w:rPr>
            </w:pPr>
            <w:r w:rsidRPr="006F2A40">
              <w:rPr>
                <w:rFonts w:ascii="Arial" w:hAnsi="Arial" w:cs="Arial"/>
                <w:sz w:val="20"/>
                <w:szCs w:val="20"/>
              </w:rPr>
              <w:t>understand others</w:t>
            </w:r>
          </w:p>
          <w:p w14:paraId="2EB649A2" w14:textId="77777777" w:rsidR="00C70EB2" w:rsidRPr="009E01D4" w:rsidRDefault="00C70EB2" w:rsidP="00C70EB2">
            <w:pPr>
              <w:pStyle w:val="Title3"/>
              <w:spacing w:before="60" w:after="0"/>
              <w:rPr>
                <w:rFonts w:ascii="Arial" w:hAnsi="Arial" w:cs="Arial"/>
                <w:b w:val="0"/>
                <w:sz w:val="20"/>
                <w:szCs w:val="20"/>
              </w:rPr>
            </w:pPr>
            <w:r w:rsidRPr="009E01D4">
              <w:rPr>
                <w:rFonts w:ascii="Arial" w:hAnsi="Arial" w:cs="Arial"/>
                <w:b w:val="0"/>
                <w:sz w:val="20"/>
                <w:szCs w:val="20"/>
              </w:rPr>
              <w:t>Integrative</w:t>
            </w:r>
          </w:p>
          <w:p w14:paraId="22339C40" w14:textId="77777777" w:rsidR="00C70EB2" w:rsidRPr="006F2A40" w:rsidRDefault="00C70EB2" w:rsidP="00C70EB2">
            <w:pPr>
              <w:pStyle w:val="BodyText1"/>
              <w:numPr>
                <w:ilvl w:val="0"/>
                <w:numId w:val="14"/>
              </w:numPr>
              <w:rPr>
                <w:rFonts w:ascii="Arial" w:hAnsi="Arial" w:cs="Arial"/>
                <w:sz w:val="20"/>
                <w:szCs w:val="20"/>
              </w:rPr>
            </w:pPr>
            <w:r w:rsidRPr="006F2A40">
              <w:rPr>
                <w:rFonts w:ascii="Arial" w:hAnsi="Arial" w:cs="Arial"/>
                <w:sz w:val="20"/>
                <w:szCs w:val="20"/>
              </w:rPr>
              <w:t>learn to respond to stimuli; e.g., music, pictures, objects, literature</w:t>
            </w:r>
          </w:p>
          <w:p w14:paraId="30FE1945" w14:textId="77777777" w:rsidR="00C70EB2" w:rsidRPr="00E13C91" w:rsidRDefault="00C70EB2" w:rsidP="00E13C91">
            <w:pPr>
              <w:pStyle w:val="Title2"/>
              <w:spacing w:after="0"/>
              <w:rPr>
                <w:rFonts w:cs="Arial"/>
                <w:sz w:val="20"/>
                <w:szCs w:val="20"/>
              </w:rPr>
            </w:pPr>
            <w:r w:rsidRPr="00E13C91">
              <w:rPr>
                <w:rFonts w:cs="Arial"/>
                <w:sz w:val="20"/>
                <w:szCs w:val="20"/>
              </w:rPr>
              <w:t>Dramatic Movement</w:t>
            </w:r>
          </w:p>
          <w:p w14:paraId="1F1C33A0" w14:textId="53C41D5D" w:rsidR="00C70EB2" w:rsidRPr="006F2A40" w:rsidRDefault="00C70EB2" w:rsidP="00C70EB2">
            <w:pPr>
              <w:pStyle w:val="BodyText1"/>
              <w:numPr>
                <w:ilvl w:val="0"/>
                <w:numId w:val="14"/>
              </w:numPr>
              <w:rPr>
                <w:rFonts w:ascii="Arial" w:hAnsi="Arial" w:cs="Arial"/>
                <w:sz w:val="20"/>
                <w:szCs w:val="20"/>
              </w:rPr>
            </w:pPr>
            <w:r w:rsidRPr="006F2A40">
              <w:rPr>
                <w:rFonts w:ascii="Arial" w:hAnsi="Arial" w:cs="Arial"/>
                <w:sz w:val="20"/>
                <w:szCs w:val="20"/>
              </w:rPr>
              <w:t>discover how to use the body as a vehicle for expressing and interpreting fee</w:t>
            </w:r>
            <w:r w:rsidR="00D01DFC">
              <w:rPr>
                <w:rFonts w:ascii="Arial" w:hAnsi="Arial" w:cs="Arial"/>
                <w:sz w:val="20"/>
                <w:szCs w:val="20"/>
              </w:rPr>
              <w:t>l</w:t>
            </w:r>
            <w:r w:rsidRPr="006F2A40">
              <w:rPr>
                <w:rFonts w:ascii="Arial" w:hAnsi="Arial" w:cs="Arial"/>
                <w:sz w:val="20"/>
                <w:szCs w:val="20"/>
              </w:rPr>
              <w:t>ing and ideas</w:t>
            </w:r>
          </w:p>
          <w:p w14:paraId="7C704371" w14:textId="77DC8020" w:rsidR="00B01BA8" w:rsidRPr="00E13C91" w:rsidRDefault="00B01BA8" w:rsidP="00E13C91">
            <w:pPr>
              <w:pStyle w:val="Title2"/>
              <w:rPr>
                <w:rFonts w:cs="Arial"/>
                <w:sz w:val="20"/>
                <w:szCs w:val="20"/>
              </w:rPr>
            </w:pPr>
            <w:r w:rsidRPr="00E13C91">
              <w:rPr>
                <w:rFonts w:cs="Arial"/>
                <w:sz w:val="20"/>
                <w:szCs w:val="20"/>
              </w:rPr>
              <w:t>Story Theatre</w:t>
            </w:r>
          </w:p>
          <w:p w14:paraId="612C4AC7" w14:textId="1DAE26C4" w:rsidR="00B01BA8" w:rsidRDefault="00B01BA8" w:rsidP="00C70EB2">
            <w:pPr>
              <w:pStyle w:val="Title3"/>
              <w:spacing w:before="60" w:after="0"/>
              <w:rPr>
                <w:rFonts w:ascii="Arial" w:hAnsi="Arial" w:cs="Arial"/>
                <w:b w:val="0"/>
                <w:sz w:val="20"/>
                <w:szCs w:val="20"/>
              </w:rPr>
            </w:pPr>
            <w:r>
              <w:rPr>
                <w:rFonts w:ascii="Arial" w:hAnsi="Arial" w:cs="Arial"/>
                <w:b w:val="0"/>
                <w:sz w:val="20"/>
                <w:szCs w:val="20"/>
              </w:rPr>
              <w:t>General Speaking Skills</w:t>
            </w:r>
          </w:p>
          <w:p w14:paraId="3D9E8DE1" w14:textId="34A64824" w:rsidR="00B01BA8" w:rsidRDefault="00B01BA8" w:rsidP="00C70EB2">
            <w:pPr>
              <w:pStyle w:val="BodyText1"/>
              <w:numPr>
                <w:ilvl w:val="0"/>
                <w:numId w:val="14"/>
              </w:numPr>
              <w:rPr>
                <w:rFonts w:ascii="Arial" w:hAnsi="Arial" w:cs="Arial"/>
                <w:sz w:val="20"/>
                <w:szCs w:val="20"/>
              </w:rPr>
            </w:pPr>
            <w:r w:rsidRPr="00B01BA8">
              <w:rPr>
                <w:rFonts w:ascii="Arial" w:hAnsi="Arial" w:cs="Arial"/>
                <w:sz w:val="20"/>
                <w:szCs w:val="20"/>
              </w:rPr>
              <w:t>develop</w:t>
            </w:r>
            <w:r>
              <w:rPr>
                <w:rFonts w:ascii="Arial" w:hAnsi="Arial" w:cs="Arial"/>
                <w:sz w:val="20"/>
                <w:szCs w:val="20"/>
              </w:rPr>
              <w:t xml:space="preserve"> </w:t>
            </w:r>
            <w:r w:rsidRPr="00B01BA8">
              <w:rPr>
                <w:rFonts w:ascii="Arial" w:hAnsi="Arial" w:cs="Arial"/>
                <w:sz w:val="20"/>
                <w:szCs w:val="20"/>
                <w:lang w:val="en-CA"/>
              </w:rPr>
              <w:t>empathy through experiencing thoughts and feelings of other people and other cultures, as expressed through</w:t>
            </w:r>
            <w:r>
              <w:rPr>
                <w:rFonts w:ascii="Arial" w:hAnsi="Arial" w:cs="Arial"/>
                <w:sz w:val="20"/>
                <w:szCs w:val="20"/>
                <w:lang w:val="en-CA"/>
              </w:rPr>
              <w:t xml:space="preserve"> </w:t>
            </w:r>
            <w:r w:rsidRPr="00B01BA8">
              <w:rPr>
                <w:rFonts w:ascii="Arial" w:hAnsi="Arial" w:cs="Arial"/>
                <w:sz w:val="20"/>
                <w:szCs w:val="20"/>
                <w:lang w:val="en-CA"/>
              </w:rPr>
              <w:t>their stories</w:t>
            </w:r>
          </w:p>
          <w:p w14:paraId="31957E66" w14:textId="77777777" w:rsidR="00B76650" w:rsidRPr="006F2A40" w:rsidRDefault="00B76650" w:rsidP="00463692">
            <w:pPr>
              <w:spacing w:before="200" w:after="60"/>
              <w:rPr>
                <w:rFonts w:ascii="Arial" w:hAnsi="Arial" w:cs="Arial"/>
                <w:b/>
                <w:color w:val="0070C0"/>
                <w:sz w:val="20"/>
                <w:szCs w:val="20"/>
              </w:rPr>
            </w:pPr>
            <w:r w:rsidRPr="006F2A40">
              <w:rPr>
                <w:rFonts w:ascii="Arial" w:hAnsi="Arial" w:cs="Arial"/>
                <w:b/>
                <w:color w:val="0070C0"/>
                <w:sz w:val="24"/>
              </w:rPr>
              <w:t>Resource</w:t>
            </w:r>
            <w:r w:rsidRPr="006F2A40">
              <w:rPr>
                <w:rStyle w:val="EndnoteReference"/>
                <w:rFonts w:ascii="Arial" w:hAnsi="Arial" w:cs="Arial"/>
                <w:b/>
                <w:color w:val="0070C0"/>
                <w:sz w:val="20"/>
                <w:szCs w:val="20"/>
              </w:rPr>
              <w:endnoteReference w:id="1"/>
            </w:r>
          </w:p>
          <w:p w14:paraId="5B5514C9" w14:textId="1EE0A7F6" w:rsidR="00503A03" w:rsidRPr="00A2069D" w:rsidRDefault="00E70450" w:rsidP="00A2069D">
            <w:pPr>
              <w:ind w:left="720" w:hanging="720"/>
              <w:rPr>
                <w:rFonts w:ascii="Arial" w:hAnsi="Arial" w:cs="Arial"/>
                <w:sz w:val="20"/>
                <w:szCs w:val="20"/>
              </w:rPr>
            </w:pPr>
            <w:r w:rsidRPr="006F2A40">
              <w:rPr>
                <w:rFonts w:ascii="Arial" w:hAnsi="Arial" w:cs="Arial"/>
                <w:sz w:val="20"/>
                <w:szCs w:val="20"/>
              </w:rPr>
              <w:t xml:space="preserve">Qitsualik-Tinsley, Rachel </w:t>
            </w:r>
            <w:r w:rsidR="002E7F80">
              <w:rPr>
                <w:rFonts w:ascii="Arial" w:hAnsi="Arial" w:cs="Arial"/>
                <w:sz w:val="20"/>
                <w:szCs w:val="20"/>
              </w:rPr>
              <w:t>and Sean</w:t>
            </w:r>
            <w:r w:rsidRPr="006F2A40">
              <w:rPr>
                <w:rFonts w:ascii="Arial" w:hAnsi="Arial" w:cs="Arial"/>
                <w:sz w:val="20"/>
                <w:szCs w:val="20"/>
              </w:rPr>
              <w:t xml:space="preserve"> Qitsualik-Tinsley</w:t>
            </w:r>
            <w:r w:rsidR="002E7F80">
              <w:rPr>
                <w:rFonts w:ascii="Arial" w:hAnsi="Arial" w:cs="Arial"/>
                <w:sz w:val="20"/>
                <w:szCs w:val="20"/>
              </w:rPr>
              <w:t>.</w:t>
            </w:r>
            <w:r w:rsidR="00F068F5" w:rsidRPr="006F2A40">
              <w:rPr>
                <w:rFonts w:ascii="Arial" w:hAnsi="Arial" w:cs="Arial"/>
                <w:sz w:val="20"/>
                <w:szCs w:val="20"/>
              </w:rPr>
              <w:t xml:space="preserve"> </w:t>
            </w:r>
            <w:r w:rsidR="00F068F5" w:rsidRPr="002E7F80">
              <w:rPr>
                <w:rFonts w:ascii="Arial" w:hAnsi="Arial" w:cs="Arial"/>
                <w:i/>
                <w:sz w:val="20"/>
                <w:szCs w:val="20"/>
              </w:rPr>
              <w:t>Lesson</w:t>
            </w:r>
            <w:r w:rsidR="00503A03" w:rsidRPr="002E7F80">
              <w:rPr>
                <w:rFonts w:ascii="Arial" w:hAnsi="Arial" w:cs="Arial"/>
                <w:i/>
                <w:sz w:val="20"/>
                <w:szCs w:val="20"/>
              </w:rPr>
              <w:t xml:space="preserve"> for the W</w:t>
            </w:r>
            <w:r w:rsidRPr="002E7F80">
              <w:rPr>
                <w:rFonts w:ascii="Arial" w:hAnsi="Arial" w:cs="Arial"/>
                <w:i/>
                <w:sz w:val="20"/>
                <w:szCs w:val="20"/>
              </w:rPr>
              <w:t>olf</w:t>
            </w:r>
            <w:r w:rsidRPr="002E7F80">
              <w:rPr>
                <w:rFonts w:ascii="Arial" w:hAnsi="Arial" w:cs="Arial"/>
                <w:sz w:val="20"/>
                <w:szCs w:val="20"/>
              </w:rPr>
              <w:t>.</w:t>
            </w:r>
            <w:r w:rsidR="00C70EB2" w:rsidRPr="006F2A40">
              <w:rPr>
                <w:rFonts w:ascii="Arial" w:hAnsi="Arial" w:cs="Arial"/>
                <w:sz w:val="20"/>
                <w:szCs w:val="20"/>
              </w:rPr>
              <w:t xml:space="preserve"> Inhabit Media Inc.</w:t>
            </w:r>
            <w:r w:rsidR="002E7F80">
              <w:rPr>
                <w:rFonts w:ascii="Arial" w:hAnsi="Arial" w:cs="Arial"/>
                <w:sz w:val="20"/>
                <w:szCs w:val="20"/>
              </w:rPr>
              <w:t>, 2015.</w:t>
            </w:r>
            <w:r w:rsidR="00C70EB2" w:rsidRPr="006F2A40">
              <w:rPr>
                <w:rFonts w:ascii="Arial" w:hAnsi="Arial" w:cs="Arial"/>
                <w:sz w:val="20"/>
                <w:szCs w:val="20"/>
              </w:rPr>
              <w:t xml:space="preserve"> </w:t>
            </w:r>
            <w:r w:rsidR="00A2069D">
              <w:rPr>
                <w:rFonts w:ascii="Arial" w:hAnsi="Arial" w:cs="Arial"/>
                <w:sz w:val="20"/>
                <w:szCs w:val="20"/>
              </w:rPr>
              <w:br/>
            </w:r>
            <w:r w:rsidR="00503A03" w:rsidRPr="002E7F80">
              <w:rPr>
                <w:rFonts w:ascii="Arial" w:hAnsi="Arial" w:cs="Arial"/>
                <w:b/>
                <w:sz w:val="20"/>
                <w:szCs w:val="20"/>
              </w:rPr>
              <w:t>ISBN:</w:t>
            </w:r>
            <w:r w:rsidR="00503A03" w:rsidRPr="006F2A40">
              <w:rPr>
                <w:rFonts w:ascii="Arial" w:hAnsi="Arial" w:cs="Arial"/>
                <w:sz w:val="20"/>
                <w:szCs w:val="20"/>
              </w:rPr>
              <w:t xml:space="preserve"> 978-1</w:t>
            </w:r>
            <w:r w:rsidR="00A2069D">
              <w:rPr>
                <w:rFonts w:ascii="Arial" w:hAnsi="Arial" w:cs="Arial"/>
                <w:sz w:val="20"/>
                <w:szCs w:val="20"/>
              </w:rPr>
              <w:t>-</w:t>
            </w:r>
            <w:r w:rsidR="002E7F80">
              <w:rPr>
                <w:rFonts w:ascii="Arial" w:hAnsi="Arial" w:cs="Arial"/>
                <w:sz w:val="20"/>
                <w:szCs w:val="20"/>
              </w:rPr>
              <w:t xml:space="preserve">77227-005-1 </w:t>
            </w:r>
            <w:r w:rsidR="002E7F80" w:rsidRPr="002E7F80">
              <w:rPr>
                <w:rFonts w:ascii="Arial" w:hAnsi="Arial" w:cs="Arial"/>
                <w:b/>
                <w:sz w:val="20"/>
                <w:szCs w:val="20"/>
              </w:rPr>
              <w:t>Language</w:t>
            </w:r>
            <w:r w:rsidR="00503A03" w:rsidRPr="002E7F80">
              <w:rPr>
                <w:rFonts w:ascii="Arial" w:hAnsi="Arial" w:cs="Arial"/>
                <w:b/>
                <w:sz w:val="20"/>
                <w:szCs w:val="20"/>
              </w:rPr>
              <w:t>:</w:t>
            </w:r>
            <w:r w:rsidR="00503A03" w:rsidRPr="006F2A40">
              <w:rPr>
                <w:rFonts w:ascii="Arial" w:hAnsi="Arial" w:cs="Arial"/>
                <w:sz w:val="20"/>
                <w:szCs w:val="20"/>
              </w:rPr>
              <w:t xml:space="preserve"> English</w:t>
            </w:r>
          </w:p>
          <w:p w14:paraId="176A38A2" w14:textId="467AEA15" w:rsidR="00C70EB2" w:rsidRPr="006F2A40" w:rsidRDefault="00910813" w:rsidP="002E7F80">
            <w:pPr>
              <w:ind w:left="720"/>
              <w:rPr>
                <w:rFonts w:ascii="Arial" w:hAnsi="Arial" w:cs="Arial"/>
                <w:sz w:val="20"/>
                <w:szCs w:val="20"/>
              </w:rPr>
            </w:pPr>
            <w:r w:rsidRPr="006F2A40">
              <w:rPr>
                <w:rFonts w:ascii="Arial" w:hAnsi="Arial" w:cs="Arial"/>
                <w:b/>
                <w:sz w:val="20"/>
                <w:szCs w:val="20"/>
              </w:rPr>
              <w:t xml:space="preserve">Summary: </w:t>
            </w:r>
            <w:r w:rsidRPr="006F2A40">
              <w:rPr>
                <w:rFonts w:ascii="Arial" w:hAnsi="Arial" w:cs="Arial"/>
                <w:sz w:val="20"/>
                <w:szCs w:val="20"/>
              </w:rPr>
              <w:t xml:space="preserve">In this beautifully illustrated Inuit tale, </w:t>
            </w:r>
            <w:r w:rsidR="00EC7635">
              <w:rPr>
                <w:rFonts w:ascii="Arial" w:hAnsi="Arial" w:cs="Arial"/>
                <w:sz w:val="20"/>
                <w:szCs w:val="20"/>
              </w:rPr>
              <w:t xml:space="preserve">the </w:t>
            </w:r>
            <w:r w:rsidRPr="006F2A40">
              <w:rPr>
                <w:rFonts w:ascii="Arial" w:hAnsi="Arial" w:cs="Arial"/>
                <w:sz w:val="20"/>
                <w:szCs w:val="20"/>
              </w:rPr>
              <w:t>wolf learns an important lesson</w:t>
            </w:r>
            <w:r w:rsidR="002E7F80">
              <w:rPr>
                <w:rFonts w:ascii="Arial" w:hAnsi="Arial" w:cs="Arial"/>
                <w:sz w:val="20"/>
                <w:szCs w:val="20"/>
              </w:rPr>
              <w:t>—self-</w:t>
            </w:r>
            <w:r w:rsidR="00963A2D" w:rsidRPr="006F2A40">
              <w:rPr>
                <w:rFonts w:ascii="Arial" w:hAnsi="Arial" w:cs="Arial"/>
                <w:sz w:val="20"/>
                <w:szCs w:val="20"/>
              </w:rPr>
              <w:t>acceptance</w:t>
            </w:r>
            <w:r w:rsidRPr="006F2A40">
              <w:rPr>
                <w:rFonts w:ascii="Arial" w:hAnsi="Arial" w:cs="Arial"/>
                <w:sz w:val="20"/>
                <w:szCs w:val="20"/>
              </w:rPr>
              <w:t xml:space="preserve">. Not content with just being a wolf, he envies and wishes he could be like other animals. </w:t>
            </w:r>
            <w:r w:rsidR="00E70450" w:rsidRPr="006F2A40">
              <w:rPr>
                <w:rFonts w:ascii="Arial" w:hAnsi="Arial" w:cs="Arial"/>
                <w:sz w:val="20"/>
                <w:szCs w:val="20"/>
              </w:rPr>
              <w:t>Throu</w:t>
            </w:r>
            <w:r w:rsidR="001168E6" w:rsidRPr="006F2A40">
              <w:rPr>
                <w:rFonts w:ascii="Arial" w:hAnsi="Arial" w:cs="Arial"/>
                <w:sz w:val="20"/>
                <w:szCs w:val="20"/>
              </w:rPr>
              <w:t>gh the love of his fellow wolf pack</w:t>
            </w:r>
            <w:r w:rsidRPr="006F2A40">
              <w:rPr>
                <w:rFonts w:ascii="Arial" w:hAnsi="Arial" w:cs="Arial"/>
                <w:sz w:val="20"/>
                <w:szCs w:val="20"/>
              </w:rPr>
              <w:t xml:space="preserve">, </w:t>
            </w:r>
            <w:r w:rsidR="00EC7635">
              <w:rPr>
                <w:rFonts w:ascii="Arial" w:hAnsi="Arial" w:cs="Arial"/>
                <w:sz w:val="20"/>
                <w:szCs w:val="20"/>
              </w:rPr>
              <w:t>the wolf</w:t>
            </w:r>
            <w:r w:rsidRPr="006F2A40">
              <w:rPr>
                <w:rFonts w:ascii="Arial" w:hAnsi="Arial" w:cs="Arial"/>
                <w:sz w:val="20"/>
                <w:szCs w:val="20"/>
              </w:rPr>
              <w:t xml:space="preserve"> learns</w:t>
            </w:r>
            <w:r w:rsidR="00503A03" w:rsidRPr="006F2A40">
              <w:rPr>
                <w:rFonts w:ascii="Arial" w:hAnsi="Arial" w:cs="Arial"/>
                <w:sz w:val="20"/>
                <w:szCs w:val="20"/>
              </w:rPr>
              <w:t xml:space="preserve"> the beauty of</w:t>
            </w:r>
            <w:r w:rsidR="00F068F5" w:rsidRPr="006F2A40">
              <w:rPr>
                <w:rFonts w:ascii="Arial" w:hAnsi="Arial" w:cs="Arial"/>
                <w:sz w:val="20"/>
                <w:szCs w:val="20"/>
              </w:rPr>
              <w:t xml:space="preserve"> </w:t>
            </w:r>
            <w:r w:rsidR="00963A2D" w:rsidRPr="006F2A40">
              <w:rPr>
                <w:rFonts w:ascii="Arial" w:hAnsi="Arial" w:cs="Arial"/>
                <w:sz w:val="20"/>
                <w:szCs w:val="20"/>
              </w:rPr>
              <w:t>being himself.</w:t>
            </w:r>
          </w:p>
          <w:p w14:paraId="2E1FC04C" w14:textId="5C5FF054" w:rsidR="00634714" w:rsidRPr="006F2A40" w:rsidRDefault="00B76650" w:rsidP="00463692">
            <w:pPr>
              <w:spacing w:before="200" w:after="60"/>
              <w:rPr>
                <w:rFonts w:ascii="Arial" w:hAnsi="Arial" w:cs="Arial"/>
                <w:b/>
                <w:color w:val="0070C0"/>
                <w:sz w:val="20"/>
                <w:szCs w:val="20"/>
              </w:rPr>
            </w:pPr>
            <w:r w:rsidRPr="006F2A40">
              <w:rPr>
                <w:rFonts w:ascii="Arial" w:hAnsi="Arial" w:cs="Arial"/>
                <w:b/>
                <w:color w:val="0070C0"/>
                <w:sz w:val="24"/>
              </w:rPr>
              <w:t>Purpose</w:t>
            </w:r>
          </w:p>
          <w:p w14:paraId="1320E972" w14:textId="2107FF8E" w:rsidR="00B76650" w:rsidRPr="006F2A40" w:rsidRDefault="004B6044" w:rsidP="00053412">
            <w:pPr>
              <w:pBdr>
                <w:bottom w:val="single" w:sz="6" w:space="1" w:color="auto"/>
              </w:pBdr>
              <w:tabs>
                <w:tab w:val="left" w:pos="3345"/>
              </w:tabs>
              <w:rPr>
                <w:rFonts w:ascii="Arial" w:hAnsi="Arial" w:cs="Arial"/>
                <w:sz w:val="20"/>
                <w:szCs w:val="20"/>
              </w:rPr>
            </w:pPr>
            <w:r w:rsidRPr="006F2A40">
              <w:rPr>
                <w:rFonts w:ascii="Arial" w:hAnsi="Arial" w:cs="Arial"/>
                <w:sz w:val="20"/>
                <w:szCs w:val="20"/>
              </w:rPr>
              <w:t>This lesson provides students with the opportuni</w:t>
            </w:r>
            <w:r w:rsidR="00A43FE1" w:rsidRPr="006F2A40">
              <w:rPr>
                <w:rFonts w:ascii="Arial" w:hAnsi="Arial" w:cs="Arial"/>
                <w:sz w:val="20"/>
                <w:szCs w:val="20"/>
              </w:rPr>
              <w:t xml:space="preserve">ty to explore and embody the feelings and actions of </w:t>
            </w:r>
            <w:r w:rsidR="009F4306" w:rsidRPr="006F2A40">
              <w:rPr>
                <w:rFonts w:ascii="Arial" w:hAnsi="Arial" w:cs="Arial"/>
                <w:sz w:val="20"/>
                <w:szCs w:val="20"/>
              </w:rPr>
              <w:t xml:space="preserve">various </w:t>
            </w:r>
            <w:r w:rsidR="00FA6519" w:rsidRPr="006F2A40">
              <w:rPr>
                <w:rFonts w:ascii="Arial" w:hAnsi="Arial" w:cs="Arial"/>
                <w:sz w:val="20"/>
                <w:szCs w:val="20"/>
              </w:rPr>
              <w:t xml:space="preserve">northern </w:t>
            </w:r>
            <w:r w:rsidR="009F4306" w:rsidRPr="006F2A40">
              <w:rPr>
                <w:rFonts w:ascii="Arial" w:hAnsi="Arial" w:cs="Arial"/>
                <w:sz w:val="20"/>
                <w:szCs w:val="20"/>
              </w:rPr>
              <w:t>animals</w:t>
            </w:r>
            <w:r w:rsidRPr="006F2A40">
              <w:rPr>
                <w:rFonts w:ascii="Arial" w:hAnsi="Arial" w:cs="Arial"/>
                <w:sz w:val="20"/>
                <w:szCs w:val="20"/>
              </w:rPr>
              <w:t>. Through dramatic play</w:t>
            </w:r>
            <w:r w:rsidR="00D01DFC">
              <w:rPr>
                <w:rFonts w:ascii="Arial" w:hAnsi="Arial" w:cs="Arial"/>
                <w:sz w:val="20"/>
                <w:szCs w:val="20"/>
              </w:rPr>
              <w:t>,</w:t>
            </w:r>
            <w:r w:rsidRPr="006F2A40">
              <w:rPr>
                <w:rFonts w:ascii="Arial" w:hAnsi="Arial" w:cs="Arial"/>
                <w:sz w:val="20"/>
                <w:szCs w:val="20"/>
              </w:rPr>
              <w:t xml:space="preserve"> </w:t>
            </w:r>
            <w:r w:rsidR="001168E6" w:rsidRPr="006F2A40">
              <w:rPr>
                <w:rFonts w:ascii="Arial" w:hAnsi="Arial" w:cs="Arial"/>
                <w:sz w:val="20"/>
                <w:szCs w:val="20"/>
              </w:rPr>
              <w:t xml:space="preserve">students will deepen their understanding of Inuit </w:t>
            </w:r>
            <w:r w:rsidR="00A43FE1" w:rsidRPr="006F2A40">
              <w:rPr>
                <w:rFonts w:ascii="Arial" w:hAnsi="Arial" w:cs="Arial"/>
                <w:sz w:val="20"/>
                <w:szCs w:val="20"/>
              </w:rPr>
              <w:t>values.</w:t>
            </w:r>
          </w:p>
          <w:p w14:paraId="674BF0EF" w14:textId="77777777" w:rsidR="00053412" w:rsidRPr="006F2A40" w:rsidRDefault="00053412" w:rsidP="00053412">
            <w:pPr>
              <w:pBdr>
                <w:bottom w:val="single" w:sz="6" w:space="1" w:color="auto"/>
              </w:pBdr>
              <w:tabs>
                <w:tab w:val="left" w:pos="3345"/>
              </w:tabs>
              <w:rPr>
                <w:rFonts w:ascii="Arial" w:hAnsi="Arial" w:cs="Arial"/>
                <w:sz w:val="20"/>
                <w:szCs w:val="20"/>
              </w:rPr>
            </w:pPr>
          </w:p>
          <w:p w14:paraId="70A878FA" w14:textId="24B7A956" w:rsidR="00B76650" w:rsidRPr="006F2A40" w:rsidRDefault="00B76650" w:rsidP="00B04880">
            <w:pPr>
              <w:spacing w:before="120" w:after="60"/>
              <w:rPr>
                <w:rFonts w:ascii="Arial" w:hAnsi="Arial" w:cs="Arial"/>
                <w:b/>
                <w:color w:val="0070C0"/>
                <w:sz w:val="24"/>
              </w:rPr>
            </w:pPr>
            <w:r w:rsidRPr="006F2A40">
              <w:rPr>
                <w:rFonts w:ascii="Arial" w:hAnsi="Arial" w:cs="Arial"/>
                <w:b/>
                <w:color w:val="0070C0"/>
                <w:sz w:val="24"/>
              </w:rPr>
              <w:t>Introduction</w:t>
            </w:r>
          </w:p>
          <w:p w14:paraId="263FB897" w14:textId="029607D7" w:rsidR="001B5C72" w:rsidRPr="006F2A40" w:rsidRDefault="00963A2D" w:rsidP="00B04880">
            <w:pPr>
              <w:spacing w:after="120"/>
              <w:rPr>
                <w:rFonts w:ascii="Arial" w:hAnsi="Arial" w:cs="Arial"/>
                <w:sz w:val="20"/>
                <w:szCs w:val="20"/>
              </w:rPr>
            </w:pPr>
            <w:r w:rsidRPr="006F2A40">
              <w:rPr>
                <w:rFonts w:ascii="Arial" w:hAnsi="Arial" w:cs="Arial"/>
                <w:sz w:val="20"/>
                <w:szCs w:val="20"/>
              </w:rPr>
              <w:t>Introduce the Inuit book</w:t>
            </w:r>
            <w:r w:rsidR="00503A03" w:rsidRPr="006F2A40">
              <w:rPr>
                <w:rFonts w:ascii="Arial" w:hAnsi="Arial" w:cs="Arial"/>
                <w:b/>
                <w:i/>
                <w:sz w:val="20"/>
                <w:szCs w:val="20"/>
              </w:rPr>
              <w:t xml:space="preserve"> </w:t>
            </w:r>
            <w:r w:rsidR="00503A03" w:rsidRPr="00EC7635">
              <w:rPr>
                <w:rFonts w:ascii="Arial" w:hAnsi="Arial" w:cs="Arial"/>
                <w:i/>
                <w:sz w:val="20"/>
                <w:szCs w:val="20"/>
              </w:rPr>
              <w:t>Lesson for the W</w:t>
            </w:r>
            <w:r w:rsidRPr="00EC7635">
              <w:rPr>
                <w:rFonts w:ascii="Arial" w:hAnsi="Arial" w:cs="Arial"/>
                <w:i/>
                <w:sz w:val="20"/>
                <w:szCs w:val="20"/>
              </w:rPr>
              <w:t>olf</w:t>
            </w:r>
            <w:r w:rsidR="004A3968" w:rsidRPr="004A3968">
              <w:rPr>
                <w:rFonts w:ascii="Arial" w:hAnsi="Arial" w:cs="Arial"/>
                <w:sz w:val="20"/>
                <w:szCs w:val="20"/>
              </w:rPr>
              <w:t>,</w:t>
            </w:r>
            <w:r w:rsidR="0034330E">
              <w:rPr>
                <w:rFonts w:ascii="Arial" w:hAnsi="Arial" w:cs="Arial"/>
                <w:sz w:val="20"/>
                <w:szCs w:val="20"/>
              </w:rPr>
              <w:t xml:space="preserve"> </w:t>
            </w:r>
            <w:r w:rsidRPr="006F2A40">
              <w:rPr>
                <w:rFonts w:ascii="Arial" w:hAnsi="Arial" w:cs="Arial"/>
                <w:sz w:val="20"/>
                <w:szCs w:val="20"/>
              </w:rPr>
              <w:t>and explain to students that they are going to act out the words in the book through movement.</w:t>
            </w:r>
            <w:r w:rsidR="000B4A30" w:rsidRPr="006F2A40">
              <w:rPr>
                <w:rFonts w:ascii="Arial" w:hAnsi="Arial" w:cs="Arial"/>
                <w:sz w:val="20"/>
                <w:szCs w:val="20"/>
              </w:rPr>
              <w:t xml:space="preserve"> Students will be encouraged</w:t>
            </w:r>
            <w:r w:rsidR="00EB0E8B">
              <w:rPr>
                <w:rFonts w:ascii="Arial" w:hAnsi="Arial" w:cs="Arial"/>
                <w:sz w:val="20"/>
                <w:szCs w:val="20"/>
              </w:rPr>
              <w:t xml:space="preserve"> to express themselves verbally</w:t>
            </w:r>
            <w:r w:rsidR="000B4A30" w:rsidRPr="006F2A40">
              <w:rPr>
                <w:rFonts w:ascii="Arial" w:hAnsi="Arial" w:cs="Arial"/>
                <w:sz w:val="20"/>
                <w:szCs w:val="20"/>
              </w:rPr>
              <w:t xml:space="preserve"> and</w:t>
            </w:r>
            <w:r w:rsidR="00EB0E8B">
              <w:rPr>
                <w:rFonts w:ascii="Arial" w:hAnsi="Arial" w:cs="Arial"/>
                <w:sz w:val="20"/>
                <w:szCs w:val="20"/>
              </w:rPr>
              <w:t>,</w:t>
            </w:r>
            <w:r w:rsidR="000B4A30" w:rsidRPr="006F2A40">
              <w:rPr>
                <w:rFonts w:ascii="Arial" w:hAnsi="Arial" w:cs="Arial"/>
                <w:sz w:val="20"/>
                <w:szCs w:val="20"/>
              </w:rPr>
              <w:t xml:space="preserve"> through</w:t>
            </w:r>
            <w:r w:rsidR="001168E6" w:rsidRPr="006F2A40">
              <w:rPr>
                <w:rFonts w:ascii="Arial" w:hAnsi="Arial" w:cs="Arial"/>
                <w:sz w:val="20"/>
                <w:szCs w:val="20"/>
              </w:rPr>
              <w:t xml:space="preserve"> actions and facial expressions</w:t>
            </w:r>
            <w:r w:rsidR="00EB0E8B">
              <w:rPr>
                <w:rFonts w:ascii="Arial" w:hAnsi="Arial" w:cs="Arial"/>
                <w:sz w:val="20"/>
                <w:szCs w:val="20"/>
              </w:rPr>
              <w:t>,</w:t>
            </w:r>
            <w:r w:rsidR="000B4A30" w:rsidRPr="006F2A40">
              <w:rPr>
                <w:rFonts w:ascii="Arial" w:hAnsi="Arial" w:cs="Arial"/>
                <w:sz w:val="20"/>
                <w:szCs w:val="20"/>
              </w:rPr>
              <w:t xml:space="preserve"> </w:t>
            </w:r>
            <w:r w:rsidR="00D01DFC">
              <w:rPr>
                <w:rFonts w:ascii="Arial" w:hAnsi="Arial" w:cs="Arial"/>
                <w:sz w:val="20"/>
                <w:szCs w:val="20"/>
              </w:rPr>
              <w:t xml:space="preserve">to </w:t>
            </w:r>
            <w:r w:rsidR="000B4A30" w:rsidRPr="006F2A40">
              <w:rPr>
                <w:rFonts w:ascii="Arial" w:hAnsi="Arial" w:cs="Arial"/>
                <w:sz w:val="20"/>
                <w:szCs w:val="20"/>
              </w:rPr>
              <w:t xml:space="preserve">communicate the feelings and actions of the animals in the story. </w:t>
            </w:r>
            <w:r w:rsidR="001B5C72" w:rsidRPr="006F2A40">
              <w:rPr>
                <w:rFonts w:ascii="Arial" w:hAnsi="Arial" w:cs="Arial"/>
                <w:sz w:val="20"/>
                <w:szCs w:val="20"/>
              </w:rPr>
              <w:t>R</w:t>
            </w:r>
            <w:r w:rsidR="000B4A30" w:rsidRPr="006F2A40">
              <w:rPr>
                <w:rFonts w:ascii="Arial" w:hAnsi="Arial" w:cs="Arial"/>
                <w:sz w:val="20"/>
                <w:szCs w:val="20"/>
              </w:rPr>
              <w:t xml:space="preserve">ead the </w:t>
            </w:r>
            <w:r w:rsidR="001B5C72" w:rsidRPr="006F2A40">
              <w:rPr>
                <w:rFonts w:ascii="Arial" w:hAnsi="Arial" w:cs="Arial"/>
                <w:sz w:val="20"/>
                <w:szCs w:val="20"/>
              </w:rPr>
              <w:t xml:space="preserve">story and talk about the important lesson </w:t>
            </w:r>
            <w:r w:rsidR="00EC7635">
              <w:rPr>
                <w:rFonts w:ascii="Arial" w:hAnsi="Arial" w:cs="Arial"/>
                <w:sz w:val="20"/>
                <w:szCs w:val="20"/>
              </w:rPr>
              <w:t xml:space="preserve">the </w:t>
            </w:r>
            <w:r w:rsidR="001B5C72" w:rsidRPr="006F2A40">
              <w:rPr>
                <w:rFonts w:ascii="Arial" w:hAnsi="Arial" w:cs="Arial"/>
                <w:sz w:val="20"/>
                <w:szCs w:val="20"/>
              </w:rPr>
              <w:t>wolf learned</w:t>
            </w:r>
            <w:r w:rsidR="000B4A30" w:rsidRPr="006F2A40">
              <w:rPr>
                <w:rFonts w:ascii="Arial" w:hAnsi="Arial" w:cs="Arial"/>
                <w:sz w:val="20"/>
                <w:szCs w:val="20"/>
              </w:rPr>
              <w:t>. Why is it im</w:t>
            </w:r>
            <w:r w:rsidR="00B04880">
              <w:rPr>
                <w:rFonts w:ascii="Arial" w:hAnsi="Arial" w:cs="Arial"/>
                <w:sz w:val="20"/>
                <w:szCs w:val="20"/>
              </w:rPr>
              <w:t>portant to be true to yourself?</w:t>
            </w:r>
          </w:p>
          <w:p w14:paraId="550560DB" w14:textId="5FDFC2C4" w:rsidR="00B76650" w:rsidRPr="00A2069D" w:rsidRDefault="00B76650" w:rsidP="00A2069D">
            <w:pPr>
              <w:keepNext/>
              <w:keepLines/>
              <w:spacing w:before="200" w:after="60"/>
              <w:rPr>
                <w:rFonts w:ascii="Arial" w:hAnsi="Arial" w:cs="Arial"/>
                <w:b/>
                <w:color w:val="0070C0"/>
                <w:sz w:val="24"/>
              </w:rPr>
            </w:pPr>
            <w:r w:rsidRPr="006F2A40">
              <w:rPr>
                <w:rFonts w:ascii="Arial" w:hAnsi="Arial" w:cs="Arial"/>
                <w:b/>
                <w:color w:val="0070C0"/>
                <w:sz w:val="24"/>
              </w:rPr>
              <w:t>Activity/Experience</w:t>
            </w:r>
          </w:p>
          <w:p w14:paraId="72287329" w14:textId="5AA8033A" w:rsidR="000B4A30" w:rsidRPr="00A2069D" w:rsidRDefault="00410235" w:rsidP="00B04880">
            <w:pPr>
              <w:spacing w:after="120"/>
              <w:rPr>
                <w:rFonts w:ascii="Arial" w:hAnsi="Arial" w:cs="Arial"/>
                <w:sz w:val="20"/>
                <w:szCs w:val="20"/>
              </w:rPr>
            </w:pPr>
            <w:r w:rsidRPr="006F2A40">
              <w:rPr>
                <w:rFonts w:ascii="Arial" w:hAnsi="Arial" w:cs="Arial"/>
                <w:sz w:val="20"/>
                <w:szCs w:val="20"/>
              </w:rPr>
              <w:t>Ask students to role-play various animals in the story</w:t>
            </w:r>
            <w:r w:rsidR="00E516B3">
              <w:rPr>
                <w:rFonts w:ascii="Arial" w:hAnsi="Arial" w:cs="Arial"/>
                <w:sz w:val="20"/>
                <w:szCs w:val="20"/>
              </w:rPr>
              <w:t xml:space="preserve">: </w:t>
            </w:r>
            <w:r w:rsidRPr="006F2A40">
              <w:rPr>
                <w:rFonts w:ascii="Arial" w:hAnsi="Arial" w:cs="Arial"/>
                <w:sz w:val="20"/>
                <w:szCs w:val="20"/>
              </w:rPr>
              <w:t>caribou, wolverine, owl, brother and</w:t>
            </w:r>
            <w:r w:rsidR="00E516B3">
              <w:rPr>
                <w:rFonts w:ascii="Arial" w:hAnsi="Arial" w:cs="Arial"/>
                <w:sz w:val="20"/>
                <w:szCs w:val="20"/>
              </w:rPr>
              <w:t xml:space="preserve"> sister wolves, and mother wolf</w:t>
            </w:r>
            <w:r w:rsidRPr="006F2A40">
              <w:rPr>
                <w:rFonts w:ascii="Arial" w:hAnsi="Arial" w:cs="Arial"/>
                <w:sz w:val="20"/>
                <w:szCs w:val="20"/>
              </w:rPr>
              <w:t xml:space="preserve">. </w:t>
            </w:r>
            <w:r w:rsidR="00F068F5" w:rsidRPr="006F2A40">
              <w:rPr>
                <w:rFonts w:ascii="Arial" w:hAnsi="Arial" w:cs="Arial"/>
                <w:sz w:val="20"/>
                <w:szCs w:val="20"/>
              </w:rPr>
              <w:t>Read the story again. In an open spa</w:t>
            </w:r>
            <w:r w:rsidR="000C0A6E" w:rsidRPr="006F2A40">
              <w:rPr>
                <w:rFonts w:ascii="Arial" w:hAnsi="Arial" w:cs="Arial"/>
                <w:sz w:val="20"/>
                <w:szCs w:val="20"/>
              </w:rPr>
              <w:t>ce, have students</w:t>
            </w:r>
            <w:r w:rsidR="00F068F5" w:rsidRPr="006F2A40">
              <w:rPr>
                <w:rFonts w:ascii="Arial" w:hAnsi="Arial" w:cs="Arial"/>
                <w:sz w:val="20"/>
                <w:szCs w:val="20"/>
              </w:rPr>
              <w:t xml:space="preserve"> act out </w:t>
            </w:r>
            <w:r w:rsidR="000C0A6E" w:rsidRPr="006F2A40">
              <w:rPr>
                <w:rFonts w:ascii="Arial" w:hAnsi="Arial" w:cs="Arial"/>
                <w:sz w:val="20"/>
                <w:szCs w:val="20"/>
              </w:rPr>
              <w:t>the events</w:t>
            </w:r>
            <w:r w:rsidR="00E516B3">
              <w:rPr>
                <w:rFonts w:ascii="Arial" w:hAnsi="Arial" w:cs="Arial"/>
                <w:sz w:val="20"/>
                <w:szCs w:val="20"/>
              </w:rPr>
              <w:t xml:space="preserve"> </w:t>
            </w:r>
            <w:r w:rsidR="00E516B3" w:rsidRPr="006F2A40">
              <w:rPr>
                <w:rFonts w:ascii="Arial" w:hAnsi="Arial" w:cs="Arial"/>
                <w:sz w:val="20"/>
                <w:szCs w:val="20"/>
              </w:rPr>
              <w:t>after each paragraph</w:t>
            </w:r>
            <w:r w:rsidR="00F068F5" w:rsidRPr="006F2A40">
              <w:rPr>
                <w:rFonts w:ascii="Arial" w:hAnsi="Arial" w:cs="Arial"/>
                <w:sz w:val="20"/>
                <w:szCs w:val="20"/>
              </w:rPr>
              <w:t>.</w:t>
            </w:r>
          </w:p>
          <w:p w14:paraId="6246D1F3" w14:textId="77777777" w:rsidR="00A43FE1" w:rsidRPr="006F2A40" w:rsidRDefault="00F068F5" w:rsidP="00B04880">
            <w:pPr>
              <w:keepNext/>
              <w:keepLines/>
              <w:spacing w:before="200" w:after="60"/>
              <w:rPr>
                <w:rFonts w:ascii="Arial" w:hAnsi="Arial" w:cs="Arial"/>
                <w:b/>
                <w:color w:val="2E74B5" w:themeColor="accent1" w:themeShade="BF"/>
                <w:sz w:val="24"/>
                <w:szCs w:val="24"/>
              </w:rPr>
            </w:pPr>
            <w:r w:rsidRPr="00B04880">
              <w:rPr>
                <w:rFonts w:ascii="Arial" w:hAnsi="Arial" w:cs="Arial"/>
                <w:b/>
                <w:color w:val="0070C0"/>
                <w:sz w:val="24"/>
              </w:rPr>
              <w:lastRenderedPageBreak/>
              <w:t>Conclusion</w:t>
            </w:r>
          </w:p>
          <w:p w14:paraId="1453B8E7" w14:textId="09ED33C5" w:rsidR="009F4306" w:rsidRPr="006F2A40" w:rsidRDefault="009F4306" w:rsidP="00E516B3">
            <w:pPr>
              <w:keepNext/>
              <w:keepLines/>
              <w:rPr>
                <w:rFonts w:ascii="Arial" w:hAnsi="Arial" w:cs="Arial"/>
                <w:sz w:val="20"/>
                <w:szCs w:val="24"/>
              </w:rPr>
            </w:pPr>
            <w:r w:rsidRPr="006F2A40">
              <w:rPr>
                <w:rFonts w:ascii="Arial" w:hAnsi="Arial" w:cs="Arial"/>
                <w:sz w:val="20"/>
                <w:szCs w:val="24"/>
              </w:rPr>
              <w:t>As a whole group, have students connect back to the meaning of the story. Some prompts may include:</w:t>
            </w:r>
          </w:p>
          <w:p w14:paraId="3A9F9D70" w14:textId="75A5D653" w:rsidR="009F4306" w:rsidRPr="006F2A40" w:rsidRDefault="00410235" w:rsidP="00B04880">
            <w:pPr>
              <w:pStyle w:val="ListParagraph"/>
              <w:keepNext/>
              <w:keepLines/>
              <w:numPr>
                <w:ilvl w:val="0"/>
                <w:numId w:val="21"/>
              </w:numPr>
              <w:rPr>
                <w:rFonts w:ascii="Arial" w:hAnsi="Arial" w:cs="Arial"/>
                <w:sz w:val="20"/>
                <w:szCs w:val="24"/>
              </w:rPr>
            </w:pPr>
            <w:r w:rsidRPr="006F2A40">
              <w:rPr>
                <w:rFonts w:ascii="Arial" w:hAnsi="Arial" w:cs="Arial"/>
                <w:sz w:val="20"/>
                <w:szCs w:val="24"/>
              </w:rPr>
              <w:t>When have students</w:t>
            </w:r>
            <w:r w:rsidR="00A43FE1" w:rsidRPr="006F2A40">
              <w:rPr>
                <w:rFonts w:ascii="Arial" w:hAnsi="Arial" w:cs="Arial"/>
                <w:sz w:val="20"/>
                <w:szCs w:val="24"/>
              </w:rPr>
              <w:t xml:space="preserve"> wanted to be like someone else</w:t>
            </w:r>
            <w:r w:rsidR="00E516B3">
              <w:rPr>
                <w:rFonts w:ascii="Arial" w:hAnsi="Arial" w:cs="Arial"/>
                <w:sz w:val="20"/>
                <w:szCs w:val="24"/>
              </w:rPr>
              <w:t>?</w:t>
            </w:r>
            <w:r w:rsidR="001168E6" w:rsidRPr="006F2A40">
              <w:rPr>
                <w:rFonts w:ascii="Arial" w:hAnsi="Arial" w:cs="Arial"/>
                <w:sz w:val="20"/>
                <w:szCs w:val="24"/>
              </w:rPr>
              <w:t xml:space="preserve"> </w:t>
            </w:r>
            <w:r w:rsidRPr="006F2A40">
              <w:rPr>
                <w:rFonts w:ascii="Arial" w:hAnsi="Arial" w:cs="Arial"/>
                <w:sz w:val="20"/>
                <w:szCs w:val="24"/>
              </w:rPr>
              <w:t xml:space="preserve">Why? </w:t>
            </w:r>
            <w:r w:rsidR="001168E6" w:rsidRPr="006F2A40">
              <w:rPr>
                <w:rFonts w:ascii="Arial" w:hAnsi="Arial" w:cs="Arial"/>
                <w:sz w:val="20"/>
                <w:szCs w:val="24"/>
              </w:rPr>
              <w:t xml:space="preserve">How did this make them feel? </w:t>
            </w:r>
          </w:p>
          <w:p w14:paraId="22FD2348" w14:textId="6DC516B7" w:rsidR="009F4306" w:rsidRPr="006F2A40" w:rsidRDefault="001168E6" w:rsidP="00B04880">
            <w:pPr>
              <w:pStyle w:val="ListParagraph"/>
              <w:numPr>
                <w:ilvl w:val="0"/>
                <w:numId w:val="21"/>
              </w:numPr>
              <w:rPr>
                <w:rFonts w:ascii="Arial" w:hAnsi="Arial" w:cs="Arial"/>
                <w:sz w:val="20"/>
                <w:szCs w:val="24"/>
              </w:rPr>
            </w:pPr>
            <w:r w:rsidRPr="006F2A40">
              <w:rPr>
                <w:rFonts w:ascii="Arial" w:hAnsi="Arial" w:cs="Arial"/>
                <w:sz w:val="20"/>
                <w:szCs w:val="24"/>
              </w:rPr>
              <w:t xml:space="preserve">Although </w:t>
            </w:r>
            <w:r w:rsidR="00EC7635">
              <w:rPr>
                <w:rFonts w:ascii="Arial" w:hAnsi="Arial" w:cs="Arial"/>
                <w:sz w:val="20"/>
                <w:szCs w:val="24"/>
              </w:rPr>
              <w:t xml:space="preserve">the </w:t>
            </w:r>
            <w:r w:rsidRPr="006F2A40">
              <w:rPr>
                <w:rFonts w:ascii="Arial" w:hAnsi="Arial" w:cs="Arial"/>
                <w:sz w:val="20"/>
                <w:szCs w:val="24"/>
              </w:rPr>
              <w:t>wolf learns an important lesson, how did the pack help him?</w:t>
            </w:r>
            <w:r w:rsidR="009F4306" w:rsidRPr="006F2A40">
              <w:rPr>
                <w:rFonts w:ascii="Arial" w:hAnsi="Arial" w:cs="Arial"/>
                <w:sz w:val="20"/>
                <w:szCs w:val="24"/>
              </w:rPr>
              <w:t xml:space="preserve"> </w:t>
            </w:r>
          </w:p>
          <w:p w14:paraId="04E6BD7E" w14:textId="31A43540" w:rsidR="00410235" w:rsidRPr="006F2A40" w:rsidRDefault="009F4306" w:rsidP="00B04880">
            <w:pPr>
              <w:pStyle w:val="ListParagraph"/>
              <w:numPr>
                <w:ilvl w:val="0"/>
                <w:numId w:val="21"/>
              </w:numPr>
              <w:rPr>
                <w:rFonts w:ascii="Arial" w:hAnsi="Arial" w:cs="Arial"/>
                <w:sz w:val="20"/>
                <w:szCs w:val="24"/>
              </w:rPr>
            </w:pPr>
            <w:r w:rsidRPr="006F2A40">
              <w:rPr>
                <w:rFonts w:ascii="Arial" w:hAnsi="Arial" w:cs="Arial"/>
                <w:sz w:val="20"/>
                <w:szCs w:val="24"/>
              </w:rPr>
              <w:t xml:space="preserve">Why is it important to </w:t>
            </w:r>
            <w:r w:rsidR="00410235" w:rsidRPr="006F2A40">
              <w:rPr>
                <w:rFonts w:ascii="Arial" w:hAnsi="Arial" w:cs="Arial"/>
                <w:sz w:val="20"/>
                <w:szCs w:val="24"/>
              </w:rPr>
              <w:t>be accepting and empathetic toward</w:t>
            </w:r>
            <w:r w:rsidRPr="006F2A40">
              <w:rPr>
                <w:rFonts w:ascii="Arial" w:hAnsi="Arial" w:cs="Arial"/>
                <w:sz w:val="20"/>
                <w:szCs w:val="24"/>
              </w:rPr>
              <w:t xml:space="preserve"> others?</w:t>
            </w:r>
            <w:r w:rsidR="001168E6" w:rsidRPr="006F2A40">
              <w:rPr>
                <w:rFonts w:ascii="Arial" w:hAnsi="Arial" w:cs="Arial"/>
                <w:sz w:val="20"/>
                <w:szCs w:val="24"/>
              </w:rPr>
              <w:t xml:space="preserve"> </w:t>
            </w:r>
            <w:r w:rsidR="00410235" w:rsidRPr="006F2A40">
              <w:rPr>
                <w:rFonts w:ascii="Arial" w:hAnsi="Arial" w:cs="Arial"/>
                <w:sz w:val="20"/>
                <w:szCs w:val="24"/>
              </w:rPr>
              <w:t xml:space="preserve">How did acceptance help </w:t>
            </w:r>
            <w:r w:rsidR="00EC7635">
              <w:rPr>
                <w:rFonts w:ascii="Arial" w:hAnsi="Arial" w:cs="Arial"/>
                <w:sz w:val="20"/>
                <w:szCs w:val="24"/>
              </w:rPr>
              <w:t xml:space="preserve">the </w:t>
            </w:r>
            <w:r w:rsidR="00410235" w:rsidRPr="006F2A40">
              <w:rPr>
                <w:rFonts w:ascii="Arial" w:hAnsi="Arial" w:cs="Arial"/>
                <w:sz w:val="20"/>
                <w:szCs w:val="24"/>
              </w:rPr>
              <w:t>wolf?</w:t>
            </w:r>
          </w:p>
          <w:p w14:paraId="2DBF4D10" w14:textId="5068070F" w:rsidR="00A43FE1" w:rsidRPr="006F2A40" w:rsidRDefault="008C65A1" w:rsidP="00B04880">
            <w:pPr>
              <w:pStyle w:val="ListParagraph"/>
              <w:numPr>
                <w:ilvl w:val="0"/>
                <w:numId w:val="21"/>
              </w:numPr>
              <w:rPr>
                <w:rFonts w:ascii="Arial" w:hAnsi="Arial" w:cs="Arial"/>
                <w:sz w:val="20"/>
                <w:szCs w:val="24"/>
              </w:rPr>
            </w:pPr>
            <w:r w:rsidRPr="006F2A40">
              <w:rPr>
                <w:rFonts w:ascii="Arial" w:hAnsi="Arial" w:cs="Arial"/>
                <w:sz w:val="20"/>
                <w:szCs w:val="24"/>
              </w:rPr>
              <w:t xml:space="preserve">How did role-playing help </w:t>
            </w:r>
            <w:r w:rsidR="00E516B3">
              <w:rPr>
                <w:rFonts w:ascii="Arial" w:hAnsi="Arial" w:cs="Arial"/>
                <w:sz w:val="20"/>
                <w:szCs w:val="24"/>
              </w:rPr>
              <w:t>students</w:t>
            </w:r>
            <w:r w:rsidR="00E516B3" w:rsidRPr="006F2A40">
              <w:rPr>
                <w:rFonts w:ascii="Arial" w:hAnsi="Arial" w:cs="Arial"/>
                <w:sz w:val="20"/>
                <w:szCs w:val="24"/>
              </w:rPr>
              <w:t xml:space="preserve"> </w:t>
            </w:r>
            <w:r w:rsidRPr="006F2A40">
              <w:rPr>
                <w:rFonts w:ascii="Arial" w:hAnsi="Arial" w:cs="Arial"/>
                <w:sz w:val="20"/>
                <w:szCs w:val="24"/>
              </w:rPr>
              <w:t xml:space="preserve">understand the story better? </w:t>
            </w:r>
          </w:p>
          <w:p w14:paraId="11A416FA" w14:textId="11802D20" w:rsidR="00DD2333" w:rsidRPr="006F2A40" w:rsidRDefault="009F4306" w:rsidP="009F4306">
            <w:pPr>
              <w:pStyle w:val="ListParagraph"/>
              <w:numPr>
                <w:ilvl w:val="0"/>
                <w:numId w:val="21"/>
              </w:numPr>
              <w:spacing w:after="120"/>
              <w:rPr>
                <w:rFonts w:ascii="Arial" w:hAnsi="Arial" w:cs="Arial"/>
                <w:sz w:val="20"/>
                <w:szCs w:val="20"/>
              </w:rPr>
            </w:pPr>
            <w:r w:rsidRPr="006F2A40">
              <w:rPr>
                <w:rFonts w:ascii="Arial" w:hAnsi="Arial" w:cs="Arial"/>
                <w:sz w:val="20"/>
                <w:szCs w:val="24"/>
              </w:rPr>
              <w:t>W</w:t>
            </w:r>
            <w:r w:rsidR="00503A03" w:rsidRPr="006F2A40">
              <w:rPr>
                <w:rFonts w:ascii="Arial" w:hAnsi="Arial" w:cs="Arial"/>
                <w:sz w:val="20"/>
                <w:szCs w:val="24"/>
              </w:rPr>
              <w:t xml:space="preserve">hat did students </w:t>
            </w:r>
            <w:r w:rsidRPr="006F2A40">
              <w:rPr>
                <w:rFonts w:ascii="Arial" w:hAnsi="Arial" w:cs="Arial"/>
                <w:sz w:val="20"/>
                <w:szCs w:val="24"/>
              </w:rPr>
              <w:t>learn about</w:t>
            </w:r>
            <w:r w:rsidR="000B4A30" w:rsidRPr="006F2A40">
              <w:rPr>
                <w:rFonts w:ascii="Arial" w:hAnsi="Arial" w:cs="Arial"/>
                <w:sz w:val="20"/>
                <w:szCs w:val="24"/>
              </w:rPr>
              <w:t xml:space="preserve"> Inuit value</w:t>
            </w:r>
            <w:r w:rsidRPr="006F2A40">
              <w:rPr>
                <w:rFonts w:ascii="Arial" w:hAnsi="Arial" w:cs="Arial"/>
                <w:sz w:val="20"/>
                <w:szCs w:val="24"/>
              </w:rPr>
              <w:t>s?</w:t>
            </w:r>
          </w:p>
          <w:p w14:paraId="0B7D0942" w14:textId="7A18E242" w:rsidR="00CE74E0" w:rsidRDefault="00CE74E0" w:rsidP="008B50E6">
            <w:pPr>
              <w:spacing w:before="200" w:after="60"/>
              <w:rPr>
                <w:rFonts w:ascii="Arial" w:hAnsi="Arial" w:cs="Arial"/>
                <w:b/>
                <w:color w:val="0070C0"/>
                <w:sz w:val="24"/>
              </w:rPr>
            </w:pPr>
            <w:r>
              <w:rPr>
                <w:rFonts w:ascii="Arial" w:hAnsi="Arial" w:cs="Arial"/>
                <w:b/>
                <w:color w:val="0070C0"/>
                <w:sz w:val="24"/>
              </w:rPr>
              <w:t>Extension</w:t>
            </w:r>
          </w:p>
          <w:p w14:paraId="27ACEF6B" w14:textId="4C195715" w:rsidR="00CE74E0" w:rsidRDefault="00EC7635" w:rsidP="00CE74E0">
            <w:pPr>
              <w:keepNext/>
              <w:keepLines/>
              <w:rPr>
                <w:rFonts w:ascii="Arial" w:hAnsi="Arial" w:cs="Arial"/>
                <w:sz w:val="20"/>
                <w:szCs w:val="24"/>
              </w:rPr>
            </w:pPr>
            <w:r>
              <w:rPr>
                <w:rFonts w:ascii="Arial" w:hAnsi="Arial" w:cs="Arial"/>
                <w:sz w:val="20"/>
                <w:szCs w:val="24"/>
              </w:rPr>
              <w:t xml:space="preserve">Read </w:t>
            </w:r>
            <w:r w:rsidR="0028466C">
              <w:rPr>
                <w:rFonts w:ascii="Arial" w:hAnsi="Arial" w:cs="Arial"/>
                <w:sz w:val="20"/>
                <w:szCs w:val="24"/>
              </w:rPr>
              <w:t xml:space="preserve">the </w:t>
            </w:r>
            <w:r w:rsidR="00293285">
              <w:rPr>
                <w:rFonts w:ascii="Arial" w:hAnsi="Arial" w:cs="Arial"/>
                <w:sz w:val="20"/>
                <w:szCs w:val="24"/>
              </w:rPr>
              <w:t>book</w:t>
            </w:r>
            <w:r>
              <w:rPr>
                <w:rFonts w:ascii="Arial" w:hAnsi="Arial" w:cs="Arial"/>
                <w:sz w:val="20"/>
                <w:szCs w:val="24"/>
              </w:rPr>
              <w:t xml:space="preserve"> </w:t>
            </w:r>
            <w:r w:rsidR="0028466C">
              <w:rPr>
                <w:rFonts w:ascii="Arial" w:hAnsi="Arial" w:cs="Arial"/>
                <w:i/>
                <w:sz w:val="20"/>
                <w:szCs w:val="24"/>
              </w:rPr>
              <w:t xml:space="preserve">The Walrus Who </w:t>
            </w:r>
            <w:r w:rsidR="0028466C" w:rsidRPr="00293285">
              <w:rPr>
                <w:rFonts w:ascii="Arial" w:hAnsi="Arial" w:cs="Arial"/>
                <w:i/>
                <w:sz w:val="20"/>
                <w:szCs w:val="24"/>
              </w:rPr>
              <w:t>Escaped</w:t>
            </w:r>
            <w:r w:rsidR="0028466C">
              <w:rPr>
                <w:rFonts w:ascii="Arial" w:hAnsi="Arial" w:cs="Arial"/>
                <w:sz w:val="20"/>
                <w:szCs w:val="24"/>
              </w:rPr>
              <w:t xml:space="preserve">, </w:t>
            </w:r>
            <w:r>
              <w:rPr>
                <w:rFonts w:ascii="Arial" w:hAnsi="Arial" w:cs="Arial"/>
                <w:sz w:val="20"/>
                <w:szCs w:val="24"/>
              </w:rPr>
              <w:t xml:space="preserve">written by </w:t>
            </w:r>
            <w:r w:rsidRPr="006F2A40">
              <w:rPr>
                <w:rFonts w:ascii="Arial" w:hAnsi="Arial" w:cs="Arial"/>
                <w:sz w:val="20"/>
                <w:szCs w:val="20"/>
              </w:rPr>
              <w:t>Rachel Qitsualik-Tinsley</w:t>
            </w:r>
            <w:r>
              <w:rPr>
                <w:rFonts w:ascii="Arial" w:hAnsi="Arial" w:cs="Arial"/>
                <w:sz w:val="20"/>
                <w:szCs w:val="20"/>
              </w:rPr>
              <w:t xml:space="preserve">, </w:t>
            </w:r>
            <w:r>
              <w:rPr>
                <w:rFonts w:ascii="Arial" w:hAnsi="Arial" w:cs="Arial"/>
                <w:sz w:val="20"/>
                <w:szCs w:val="24"/>
              </w:rPr>
              <w:t>and have students engage in a similar process. By taking on the characteristics of each animal</w:t>
            </w:r>
            <w:r w:rsidR="00D01DFC">
              <w:rPr>
                <w:rFonts w:ascii="Arial" w:hAnsi="Arial" w:cs="Arial"/>
                <w:sz w:val="20"/>
                <w:szCs w:val="24"/>
              </w:rPr>
              <w:t>,</w:t>
            </w:r>
            <w:r>
              <w:rPr>
                <w:rFonts w:ascii="Arial" w:hAnsi="Arial" w:cs="Arial"/>
                <w:sz w:val="20"/>
                <w:szCs w:val="24"/>
              </w:rPr>
              <w:t xml:space="preserve"> </w:t>
            </w:r>
            <w:r w:rsidR="00293285">
              <w:rPr>
                <w:rFonts w:ascii="Arial" w:hAnsi="Arial" w:cs="Arial"/>
                <w:sz w:val="20"/>
                <w:szCs w:val="24"/>
              </w:rPr>
              <w:t>s</w:t>
            </w:r>
            <w:r w:rsidR="00CE74E0" w:rsidRPr="00293285">
              <w:rPr>
                <w:rFonts w:ascii="Arial" w:hAnsi="Arial" w:cs="Arial"/>
                <w:sz w:val="20"/>
                <w:szCs w:val="24"/>
              </w:rPr>
              <w:t>tudents</w:t>
            </w:r>
            <w:r w:rsidR="00CE74E0">
              <w:rPr>
                <w:rFonts w:ascii="Arial" w:hAnsi="Arial" w:cs="Arial"/>
                <w:sz w:val="20"/>
                <w:szCs w:val="24"/>
              </w:rPr>
              <w:t xml:space="preserve"> </w:t>
            </w:r>
            <w:r w:rsidR="00293285">
              <w:rPr>
                <w:rFonts w:ascii="Arial" w:hAnsi="Arial" w:cs="Arial"/>
                <w:sz w:val="20"/>
                <w:szCs w:val="24"/>
              </w:rPr>
              <w:t>understand and capture the emotions of Raven’s crackly anger and Walrus’ icy fury.</w:t>
            </w:r>
          </w:p>
          <w:p w14:paraId="3A0B01CB" w14:textId="77777777" w:rsidR="00E516B3" w:rsidRPr="00CE74E0" w:rsidRDefault="00E516B3" w:rsidP="00CE74E0">
            <w:pPr>
              <w:keepNext/>
              <w:keepLines/>
              <w:rPr>
                <w:rFonts w:ascii="Arial" w:hAnsi="Arial" w:cs="Arial"/>
                <w:sz w:val="20"/>
                <w:szCs w:val="24"/>
              </w:rPr>
            </w:pPr>
          </w:p>
          <w:p w14:paraId="40D29B35" w14:textId="1BEDC3CB" w:rsidR="00901E33" w:rsidRPr="006F2A40" w:rsidRDefault="00901E33" w:rsidP="00E516B3">
            <w:pPr>
              <w:spacing w:after="60"/>
              <w:rPr>
                <w:rFonts w:ascii="Arial" w:hAnsi="Arial" w:cs="Arial"/>
                <w:b/>
                <w:color w:val="0070C0"/>
                <w:sz w:val="24"/>
              </w:rPr>
            </w:pPr>
            <w:r w:rsidRPr="006F2A40">
              <w:rPr>
                <w:rFonts w:ascii="Arial" w:hAnsi="Arial" w:cs="Arial"/>
                <w:b/>
                <w:color w:val="0070C0"/>
                <w:sz w:val="24"/>
              </w:rPr>
              <w:t>Assessment for Student Learning</w:t>
            </w:r>
          </w:p>
          <w:p w14:paraId="227E8521" w14:textId="152C1B5A" w:rsidR="000C0A6E" w:rsidRPr="00A2069D" w:rsidRDefault="008C65A1" w:rsidP="00B04880">
            <w:pPr>
              <w:rPr>
                <w:rFonts w:ascii="Arial" w:hAnsi="Arial" w:cs="Arial"/>
                <w:sz w:val="20"/>
                <w:szCs w:val="20"/>
              </w:rPr>
            </w:pPr>
            <w:r w:rsidRPr="006F2A40">
              <w:rPr>
                <w:rFonts w:ascii="Arial" w:hAnsi="Arial" w:cs="Arial"/>
                <w:sz w:val="20"/>
                <w:szCs w:val="20"/>
              </w:rPr>
              <w:t>Consider multiple ways</w:t>
            </w:r>
            <w:r w:rsidR="000C0A6E" w:rsidRPr="006F2A40">
              <w:rPr>
                <w:rFonts w:ascii="Arial" w:hAnsi="Arial" w:cs="Arial"/>
                <w:sz w:val="20"/>
                <w:szCs w:val="20"/>
              </w:rPr>
              <w:t xml:space="preserve"> students can demonstrate their understandings of how dramatic play </w:t>
            </w:r>
            <w:r w:rsidRPr="006F2A40">
              <w:rPr>
                <w:rFonts w:ascii="Arial" w:hAnsi="Arial" w:cs="Arial"/>
                <w:sz w:val="20"/>
                <w:szCs w:val="20"/>
              </w:rPr>
              <w:t>help</w:t>
            </w:r>
            <w:r w:rsidR="00410235" w:rsidRPr="006F2A40">
              <w:rPr>
                <w:rFonts w:ascii="Arial" w:hAnsi="Arial" w:cs="Arial"/>
                <w:sz w:val="20"/>
                <w:szCs w:val="20"/>
              </w:rPr>
              <w:t>ed</w:t>
            </w:r>
            <w:r w:rsidRPr="006F2A40">
              <w:rPr>
                <w:rFonts w:ascii="Arial" w:hAnsi="Arial" w:cs="Arial"/>
                <w:sz w:val="20"/>
                <w:szCs w:val="20"/>
              </w:rPr>
              <w:t xml:space="preserve"> them</w:t>
            </w:r>
            <w:r w:rsidR="000C0A6E" w:rsidRPr="006F2A40">
              <w:rPr>
                <w:rFonts w:ascii="Arial" w:hAnsi="Arial" w:cs="Arial"/>
                <w:sz w:val="20"/>
                <w:szCs w:val="20"/>
              </w:rPr>
              <w:t xml:space="preserve"> understand the char</w:t>
            </w:r>
            <w:r w:rsidR="00A43FE1" w:rsidRPr="006F2A40">
              <w:rPr>
                <w:rFonts w:ascii="Arial" w:hAnsi="Arial" w:cs="Arial"/>
                <w:sz w:val="20"/>
                <w:szCs w:val="20"/>
              </w:rPr>
              <w:t>acters, a</w:t>
            </w:r>
            <w:r w:rsidRPr="006F2A40">
              <w:rPr>
                <w:rFonts w:ascii="Arial" w:hAnsi="Arial" w:cs="Arial"/>
                <w:sz w:val="20"/>
                <w:szCs w:val="20"/>
              </w:rPr>
              <w:t>ctions</w:t>
            </w:r>
            <w:r w:rsidR="00E516B3">
              <w:rPr>
                <w:rFonts w:ascii="Arial" w:hAnsi="Arial" w:cs="Arial"/>
                <w:sz w:val="20"/>
                <w:szCs w:val="20"/>
              </w:rPr>
              <w:t>,</w:t>
            </w:r>
            <w:r w:rsidRPr="006F2A40">
              <w:rPr>
                <w:rFonts w:ascii="Arial" w:hAnsi="Arial" w:cs="Arial"/>
                <w:sz w:val="20"/>
                <w:szCs w:val="20"/>
              </w:rPr>
              <w:t xml:space="preserve"> and meaning of</w:t>
            </w:r>
            <w:r w:rsidR="000C0A6E" w:rsidRPr="006F2A40">
              <w:rPr>
                <w:rFonts w:ascii="Arial" w:hAnsi="Arial" w:cs="Arial"/>
                <w:sz w:val="20"/>
                <w:szCs w:val="20"/>
              </w:rPr>
              <w:t xml:space="preserve"> </w:t>
            </w:r>
            <w:r w:rsidR="009F4306" w:rsidRPr="006F2A40">
              <w:rPr>
                <w:rFonts w:ascii="Arial" w:hAnsi="Arial" w:cs="Arial"/>
                <w:sz w:val="20"/>
                <w:szCs w:val="20"/>
              </w:rPr>
              <w:t xml:space="preserve">this Inuit </w:t>
            </w:r>
            <w:r w:rsidR="00A2069D">
              <w:rPr>
                <w:rFonts w:ascii="Arial" w:hAnsi="Arial" w:cs="Arial"/>
                <w:sz w:val="20"/>
                <w:szCs w:val="20"/>
              </w:rPr>
              <w:t>story.</w:t>
            </w:r>
          </w:p>
          <w:p w14:paraId="0B438228" w14:textId="6905FBFA" w:rsidR="00901E33" w:rsidRPr="006F2A40" w:rsidRDefault="00901E33" w:rsidP="0006059B">
            <w:pPr>
              <w:tabs>
                <w:tab w:val="left" w:pos="3345"/>
              </w:tabs>
              <w:rPr>
                <w:rFonts w:ascii="Arial" w:hAnsi="Arial" w:cs="Arial"/>
                <w:color w:val="FFFFFF" w:themeColor="background1"/>
                <w:sz w:val="20"/>
                <w:szCs w:val="20"/>
              </w:rPr>
            </w:pPr>
          </w:p>
        </w:tc>
      </w:tr>
      <w:tr w:rsidR="00901E33" w:rsidRPr="00250676" w14:paraId="3BEE6C8B" w14:textId="77777777" w:rsidTr="00053412">
        <w:trPr>
          <w:trHeight w:val="58"/>
        </w:trPr>
        <w:tc>
          <w:tcPr>
            <w:tcW w:w="10800" w:type="dxa"/>
            <w:tcBorders>
              <w:top w:val="single" w:sz="8" w:space="0" w:color="0070C0"/>
              <w:bottom w:val="single" w:sz="8" w:space="0" w:color="0070C0"/>
            </w:tcBorders>
            <w:shd w:val="clear" w:color="auto" w:fill="auto"/>
            <w:vAlign w:val="center"/>
          </w:tcPr>
          <w:p w14:paraId="664A02DC" w14:textId="0F61DE95" w:rsidR="002B775E" w:rsidRPr="00250676" w:rsidRDefault="002B775E" w:rsidP="00463692">
            <w:pPr>
              <w:pStyle w:val="Title"/>
              <w:keepNext w:val="0"/>
              <w:keepLines w:val="0"/>
              <w:spacing w:before="120"/>
              <w:rPr>
                <w:rFonts w:eastAsiaTheme="minorHAnsi" w:cs="Arial"/>
                <w:b w:val="0"/>
                <w:color w:val="auto"/>
                <w:sz w:val="20"/>
                <w:szCs w:val="20"/>
              </w:rPr>
            </w:pPr>
            <w:r w:rsidRPr="00250676">
              <w:rPr>
                <w:rFonts w:cs="Arial"/>
                <w:color w:val="0070C0"/>
                <w:sz w:val="20"/>
                <w:szCs w:val="20"/>
              </w:rPr>
              <w:lastRenderedPageBreak/>
              <w:t>Keywords:</w:t>
            </w:r>
            <w:r w:rsidRPr="00250676">
              <w:rPr>
                <w:rFonts w:eastAsiaTheme="minorHAnsi" w:cs="Arial"/>
                <w:b w:val="0"/>
                <w:color w:val="0070C0"/>
                <w:sz w:val="20"/>
                <w:szCs w:val="20"/>
              </w:rPr>
              <w:t xml:space="preserve"> </w:t>
            </w:r>
            <w:r w:rsidR="004B6044">
              <w:rPr>
                <w:rFonts w:eastAsiaTheme="minorHAnsi" w:cs="Arial"/>
                <w:b w:val="0"/>
                <w:color w:val="auto"/>
                <w:sz w:val="20"/>
                <w:szCs w:val="20"/>
              </w:rPr>
              <w:t>unique; special</w:t>
            </w:r>
            <w:r w:rsidR="006F2A40">
              <w:rPr>
                <w:rFonts w:eastAsiaTheme="minorHAnsi" w:cs="Arial"/>
                <w:b w:val="0"/>
                <w:color w:val="auto"/>
                <w:sz w:val="20"/>
                <w:szCs w:val="20"/>
              </w:rPr>
              <w:t>;</w:t>
            </w:r>
            <w:r w:rsidR="00503A03">
              <w:rPr>
                <w:rFonts w:eastAsiaTheme="minorHAnsi" w:cs="Arial"/>
                <w:b w:val="0"/>
                <w:color w:val="auto"/>
                <w:sz w:val="20"/>
                <w:szCs w:val="20"/>
              </w:rPr>
              <w:t xml:space="preserve"> Inuit</w:t>
            </w:r>
          </w:p>
          <w:p w14:paraId="405C9C8C" w14:textId="618589F0" w:rsidR="00901E33" w:rsidRPr="00250676" w:rsidRDefault="002B775E" w:rsidP="004B6044">
            <w:pPr>
              <w:pStyle w:val="Title"/>
              <w:keepNext w:val="0"/>
              <w:keepLines w:val="0"/>
              <w:spacing w:before="120"/>
              <w:rPr>
                <w:rFonts w:eastAsiaTheme="minorHAnsi" w:cs="Arial"/>
                <w:b w:val="0"/>
                <w:color w:val="auto"/>
                <w:sz w:val="20"/>
                <w:szCs w:val="20"/>
              </w:rPr>
            </w:pPr>
            <w:r w:rsidRPr="00250676">
              <w:rPr>
                <w:rFonts w:cs="Arial"/>
                <w:color w:val="0070C0"/>
                <w:sz w:val="20"/>
                <w:szCs w:val="20"/>
              </w:rPr>
              <w:t>Themes:</w:t>
            </w:r>
            <w:r w:rsidRPr="00250676">
              <w:rPr>
                <w:rFonts w:eastAsiaTheme="minorHAnsi" w:cs="Arial"/>
                <w:b w:val="0"/>
                <w:color w:val="0070C0"/>
                <w:sz w:val="20"/>
                <w:szCs w:val="20"/>
              </w:rPr>
              <w:t xml:space="preserve"> </w:t>
            </w:r>
            <w:r w:rsidR="004B6044">
              <w:rPr>
                <w:rFonts w:eastAsiaTheme="minorHAnsi" w:cs="Arial"/>
                <w:b w:val="0"/>
                <w:color w:val="auto"/>
                <w:sz w:val="20"/>
                <w:szCs w:val="20"/>
                <w:lang w:val="en-US"/>
              </w:rPr>
              <w:t>i</w:t>
            </w:r>
            <w:r w:rsidR="004B6044" w:rsidRPr="004B6044">
              <w:rPr>
                <w:rFonts w:eastAsiaTheme="minorHAnsi" w:cs="Arial"/>
                <w:b w:val="0"/>
                <w:color w:val="auto"/>
                <w:sz w:val="20"/>
                <w:szCs w:val="20"/>
                <w:lang w:val="en-US"/>
              </w:rPr>
              <w:t>nterconnectedness</w:t>
            </w:r>
            <w:r w:rsidR="004B6044">
              <w:rPr>
                <w:rFonts w:eastAsiaTheme="minorHAnsi" w:cs="Arial"/>
                <w:b w:val="0"/>
                <w:color w:val="auto"/>
                <w:sz w:val="20"/>
                <w:szCs w:val="20"/>
                <w:lang w:val="en-US"/>
              </w:rPr>
              <w:t>;</w:t>
            </w:r>
            <w:r w:rsidR="004B6044" w:rsidRPr="004B6044">
              <w:rPr>
                <w:rFonts w:eastAsiaTheme="minorHAnsi" w:cs="Arial"/>
                <w:b w:val="0"/>
                <w:color w:val="auto"/>
                <w:sz w:val="20"/>
                <w:szCs w:val="20"/>
                <w:lang w:val="en-US"/>
              </w:rPr>
              <w:t xml:space="preserve"> relationships</w:t>
            </w:r>
            <w:r w:rsidR="004B6044">
              <w:rPr>
                <w:rFonts w:eastAsiaTheme="minorHAnsi" w:cs="Arial"/>
                <w:b w:val="0"/>
                <w:color w:val="auto"/>
                <w:sz w:val="20"/>
                <w:szCs w:val="20"/>
                <w:lang w:val="en-US"/>
              </w:rPr>
              <w:t>;</w:t>
            </w:r>
            <w:r w:rsidR="004B6044" w:rsidRPr="004B6044">
              <w:rPr>
                <w:rFonts w:eastAsiaTheme="minorHAnsi" w:cs="Arial"/>
                <w:b w:val="0"/>
                <w:color w:val="auto"/>
                <w:sz w:val="20"/>
                <w:szCs w:val="20"/>
                <w:lang w:val="en-US"/>
              </w:rPr>
              <w:t xml:space="preserve"> land</w:t>
            </w:r>
            <w:r w:rsidR="004B6044">
              <w:rPr>
                <w:rFonts w:eastAsiaTheme="minorHAnsi" w:cs="Arial"/>
                <w:b w:val="0"/>
                <w:color w:val="auto"/>
                <w:sz w:val="20"/>
                <w:szCs w:val="20"/>
                <w:lang w:val="en-US"/>
              </w:rPr>
              <w:t>;</w:t>
            </w:r>
            <w:r w:rsidR="004B6044" w:rsidRPr="004B6044">
              <w:rPr>
                <w:rFonts w:eastAsiaTheme="minorHAnsi" w:cs="Arial"/>
                <w:b w:val="0"/>
                <w:color w:val="auto"/>
                <w:sz w:val="20"/>
                <w:szCs w:val="20"/>
                <w:lang w:val="en-US"/>
              </w:rPr>
              <w:t xml:space="preserve"> animals</w:t>
            </w:r>
            <w:r w:rsidR="004B6044">
              <w:rPr>
                <w:rFonts w:eastAsiaTheme="minorHAnsi" w:cs="Arial"/>
                <w:b w:val="0"/>
                <w:color w:val="auto"/>
                <w:sz w:val="20"/>
                <w:szCs w:val="20"/>
                <w:lang w:val="en-US"/>
              </w:rPr>
              <w:t>;</w:t>
            </w:r>
            <w:r w:rsidR="004B6044" w:rsidRPr="004B6044">
              <w:rPr>
                <w:rFonts w:eastAsiaTheme="minorHAnsi" w:cs="Arial"/>
                <w:b w:val="0"/>
                <w:color w:val="auto"/>
                <w:sz w:val="20"/>
                <w:szCs w:val="20"/>
                <w:lang w:val="en-US"/>
              </w:rPr>
              <w:t xml:space="preserve"> gifts</w:t>
            </w:r>
          </w:p>
        </w:tc>
      </w:tr>
      <w:tr w:rsidR="00901E33" w:rsidRPr="00250676" w14:paraId="58E240E3" w14:textId="77777777" w:rsidTr="00053412">
        <w:trPr>
          <w:trHeight w:val="58"/>
        </w:trPr>
        <w:tc>
          <w:tcPr>
            <w:tcW w:w="10800" w:type="dxa"/>
            <w:tcBorders>
              <w:top w:val="single" w:sz="8" w:space="0" w:color="0070C0"/>
              <w:bottom w:val="single" w:sz="8" w:space="0" w:color="0070C0"/>
            </w:tcBorders>
            <w:shd w:val="clear" w:color="auto" w:fill="auto"/>
            <w:vAlign w:val="center"/>
          </w:tcPr>
          <w:p w14:paraId="44C6E77D" w14:textId="2F3A92E1" w:rsidR="00901E33" w:rsidRPr="008B50E6" w:rsidRDefault="002B775E" w:rsidP="008B50E6">
            <w:pPr>
              <w:spacing w:before="120" w:after="60"/>
              <w:rPr>
                <w:rFonts w:ascii="Arial" w:hAnsi="Arial" w:cs="Arial"/>
                <w:b/>
                <w:color w:val="0070C0"/>
                <w:sz w:val="24"/>
              </w:rPr>
            </w:pPr>
            <w:r w:rsidRPr="008B50E6">
              <w:rPr>
                <w:rFonts w:ascii="Arial" w:hAnsi="Arial" w:cs="Arial"/>
                <w:b/>
                <w:color w:val="0070C0"/>
                <w:sz w:val="24"/>
              </w:rPr>
              <w:t>Teacher Background</w:t>
            </w:r>
            <w:r w:rsidR="00B04880" w:rsidRPr="00B04880">
              <w:rPr>
                <w:rFonts w:ascii="Arial" w:hAnsi="Arial" w:cs="Arial"/>
                <w:color w:val="0070C0"/>
                <w:vertAlign w:val="superscript"/>
              </w:rPr>
              <w:endnoteReference w:id="2"/>
            </w:r>
          </w:p>
          <w:p w14:paraId="72E80930" w14:textId="350CE670" w:rsidR="00293285" w:rsidRPr="00A2069D" w:rsidRDefault="00293285" w:rsidP="00293285">
            <w:pPr>
              <w:ind w:left="720" w:hanging="720"/>
              <w:rPr>
                <w:rFonts w:ascii="Arial" w:hAnsi="Arial" w:cs="Arial"/>
                <w:sz w:val="20"/>
                <w:szCs w:val="20"/>
              </w:rPr>
            </w:pPr>
            <w:r w:rsidRPr="006F2A40">
              <w:rPr>
                <w:rFonts w:ascii="Arial" w:hAnsi="Arial" w:cs="Arial"/>
                <w:sz w:val="20"/>
                <w:szCs w:val="20"/>
              </w:rPr>
              <w:t>Qitsualik-Tinsley, Rachel</w:t>
            </w:r>
            <w:r w:rsidR="00EC7635">
              <w:rPr>
                <w:rFonts w:ascii="Arial" w:hAnsi="Arial" w:cs="Arial"/>
                <w:sz w:val="20"/>
                <w:szCs w:val="20"/>
              </w:rPr>
              <w:t xml:space="preserve"> and Sean </w:t>
            </w:r>
            <w:r w:rsidR="00E516B3">
              <w:rPr>
                <w:rFonts w:ascii="Arial" w:hAnsi="Arial" w:cs="Arial"/>
                <w:sz w:val="20"/>
                <w:szCs w:val="20"/>
              </w:rPr>
              <w:t xml:space="preserve">Qitsualik-Tinsley. </w:t>
            </w:r>
            <w:r w:rsidRPr="00293285">
              <w:rPr>
                <w:rFonts w:ascii="Arial" w:hAnsi="Arial" w:cs="Arial"/>
                <w:i/>
                <w:sz w:val="20"/>
                <w:szCs w:val="20"/>
              </w:rPr>
              <w:t>The Walrus Who Escaped</w:t>
            </w:r>
            <w:r w:rsidRPr="006F2A40">
              <w:rPr>
                <w:rFonts w:ascii="Arial" w:hAnsi="Arial" w:cs="Arial"/>
                <w:sz w:val="20"/>
                <w:szCs w:val="20"/>
              </w:rPr>
              <w:t>. Inhabit Media Inc.</w:t>
            </w:r>
            <w:r w:rsidR="00E516B3">
              <w:rPr>
                <w:rFonts w:ascii="Arial" w:hAnsi="Arial" w:cs="Arial"/>
                <w:sz w:val="20"/>
                <w:szCs w:val="20"/>
              </w:rPr>
              <w:t>, 2014.</w:t>
            </w:r>
            <w:r w:rsidRPr="006F2A40">
              <w:rPr>
                <w:rFonts w:ascii="Arial" w:hAnsi="Arial" w:cs="Arial"/>
                <w:sz w:val="20"/>
                <w:szCs w:val="20"/>
              </w:rPr>
              <w:t xml:space="preserve"> </w:t>
            </w:r>
            <w:r>
              <w:rPr>
                <w:rFonts w:ascii="Arial" w:hAnsi="Arial" w:cs="Arial"/>
                <w:sz w:val="20"/>
                <w:szCs w:val="20"/>
              </w:rPr>
              <w:br/>
            </w:r>
            <w:r w:rsidRPr="00E516B3">
              <w:rPr>
                <w:rFonts w:ascii="Arial" w:hAnsi="Arial" w:cs="Arial"/>
                <w:b/>
                <w:sz w:val="20"/>
                <w:szCs w:val="20"/>
              </w:rPr>
              <w:t>ISBN:</w:t>
            </w:r>
            <w:r w:rsidRPr="006F2A40">
              <w:rPr>
                <w:rFonts w:ascii="Arial" w:hAnsi="Arial" w:cs="Arial"/>
                <w:sz w:val="20"/>
                <w:szCs w:val="20"/>
              </w:rPr>
              <w:t xml:space="preserve"> 978-1</w:t>
            </w:r>
            <w:r>
              <w:rPr>
                <w:rFonts w:ascii="Arial" w:hAnsi="Arial" w:cs="Arial"/>
                <w:sz w:val="20"/>
                <w:szCs w:val="20"/>
              </w:rPr>
              <w:t>-92709</w:t>
            </w:r>
            <w:r w:rsidRPr="006F2A40">
              <w:rPr>
                <w:rFonts w:ascii="Arial" w:hAnsi="Arial" w:cs="Arial"/>
                <w:sz w:val="20"/>
                <w:szCs w:val="20"/>
              </w:rPr>
              <w:t>-</w:t>
            </w:r>
            <w:r>
              <w:rPr>
                <w:rFonts w:ascii="Arial" w:hAnsi="Arial" w:cs="Arial"/>
                <w:sz w:val="20"/>
                <w:szCs w:val="20"/>
              </w:rPr>
              <w:t>568</w:t>
            </w:r>
            <w:r w:rsidRPr="006F2A40">
              <w:rPr>
                <w:rFonts w:ascii="Arial" w:hAnsi="Arial" w:cs="Arial"/>
                <w:sz w:val="20"/>
                <w:szCs w:val="20"/>
              </w:rPr>
              <w:t>-</w:t>
            </w:r>
            <w:r>
              <w:rPr>
                <w:rFonts w:ascii="Arial" w:hAnsi="Arial" w:cs="Arial"/>
                <w:sz w:val="20"/>
                <w:szCs w:val="20"/>
              </w:rPr>
              <w:t>3</w:t>
            </w:r>
            <w:r w:rsidR="00E516B3">
              <w:rPr>
                <w:rFonts w:ascii="Arial" w:hAnsi="Arial" w:cs="Arial"/>
                <w:sz w:val="20"/>
                <w:szCs w:val="20"/>
              </w:rPr>
              <w:t xml:space="preserve"> </w:t>
            </w:r>
            <w:r w:rsidR="00E516B3" w:rsidRPr="00E516B3">
              <w:rPr>
                <w:rFonts w:ascii="Arial" w:hAnsi="Arial" w:cs="Arial"/>
                <w:b/>
                <w:sz w:val="20"/>
                <w:szCs w:val="20"/>
              </w:rPr>
              <w:t>Language</w:t>
            </w:r>
            <w:r w:rsidRPr="00E516B3">
              <w:rPr>
                <w:rFonts w:ascii="Arial" w:hAnsi="Arial" w:cs="Arial"/>
                <w:b/>
                <w:sz w:val="20"/>
                <w:szCs w:val="20"/>
              </w:rPr>
              <w:t>:</w:t>
            </w:r>
            <w:r w:rsidRPr="006F2A40">
              <w:rPr>
                <w:rFonts w:ascii="Arial" w:hAnsi="Arial" w:cs="Arial"/>
                <w:sz w:val="20"/>
                <w:szCs w:val="20"/>
              </w:rPr>
              <w:t xml:space="preserve"> English</w:t>
            </w:r>
          </w:p>
          <w:p w14:paraId="4AB57345" w14:textId="53361779" w:rsidR="00293285" w:rsidRDefault="00293285" w:rsidP="00E516B3">
            <w:pPr>
              <w:ind w:left="720"/>
              <w:rPr>
                <w:rFonts w:ascii="Arial" w:hAnsi="Arial" w:cs="Arial"/>
                <w:sz w:val="20"/>
                <w:szCs w:val="20"/>
              </w:rPr>
            </w:pPr>
            <w:r w:rsidRPr="006F2A40">
              <w:rPr>
                <w:rFonts w:ascii="Arial" w:hAnsi="Arial" w:cs="Arial"/>
                <w:b/>
                <w:sz w:val="20"/>
                <w:szCs w:val="20"/>
              </w:rPr>
              <w:t>Summary:</w:t>
            </w:r>
            <w:r>
              <w:rPr>
                <w:rFonts w:ascii="Arial" w:hAnsi="Arial" w:cs="Arial"/>
                <w:sz w:val="20"/>
                <w:szCs w:val="20"/>
              </w:rPr>
              <w:t xml:space="preserve"> </w:t>
            </w:r>
            <w:r w:rsidR="00584B5A">
              <w:rPr>
                <w:rFonts w:ascii="Arial" w:hAnsi="Arial" w:cs="Arial"/>
                <w:sz w:val="20"/>
                <w:szCs w:val="20"/>
              </w:rPr>
              <w:t xml:space="preserve">This is </w:t>
            </w:r>
            <w:r w:rsidR="00E516B3">
              <w:rPr>
                <w:rFonts w:ascii="Arial" w:hAnsi="Arial" w:cs="Arial"/>
                <w:sz w:val="20"/>
                <w:szCs w:val="20"/>
              </w:rPr>
              <w:t xml:space="preserve">a </w:t>
            </w:r>
            <w:r w:rsidR="00584B5A">
              <w:rPr>
                <w:rFonts w:ascii="Arial" w:hAnsi="Arial" w:cs="Arial"/>
                <w:sz w:val="20"/>
                <w:szCs w:val="20"/>
              </w:rPr>
              <w:t>humorous tale of two Arctic animals, Walrus and Raven, who use their talents to battle and outwit each other.</w:t>
            </w:r>
          </w:p>
          <w:p w14:paraId="45777E4E" w14:textId="01B62D69" w:rsidR="00357840" w:rsidRPr="00357840" w:rsidRDefault="00293285" w:rsidP="00357840">
            <w:pPr>
              <w:spacing w:before="120"/>
              <w:rPr>
                <w:rFonts w:ascii="Arial" w:hAnsi="Arial" w:cs="Arial"/>
                <w:b/>
                <w:sz w:val="20"/>
                <w:szCs w:val="20"/>
              </w:rPr>
            </w:pPr>
            <w:r>
              <w:rPr>
                <w:rFonts w:ascii="Arial" w:hAnsi="Arial" w:cs="Arial"/>
                <w:b/>
                <w:sz w:val="20"/>
                <w:szCs w:val="20"/>
              </w:rPr>
              <w:t>Supplementary Resources</w:t>
            </w:r>
          </w:p>
          <w:p w14:paraId="4B6E44AA" w14:textId="57220C94" w:rsidR="00357840" w:rsidRPr="00503A03" w:rsidRDefault="00357840" w:rsidP="00357840">
            <w:pPr>
              <w:pStyle w:val="ListParagraph"/>
              <w:numPr>
                <w:ilvl w:val="0"/>
                <w:numId w:val="9"/>
              </w:numPr>
              <w:rPr>
                <w:rStyle w:val="Hyperlink"/>
                <w:rFonts w:ascii="Arial" w:hAnsi="Arial" w:cs="Arial"/>
                <w:color w:val="auto"/>
                <w:sz w:val="20"/>
                <w:szCs w:val="20"/>
                <w:u w:val="none"/>
                <w:lang w:val="en-US"/>
              </w:rPr>
            </w:pPr>
            <w:r w:rsidRPr="00357840">
              <w:rPr>
                <w:rFonts w:ascii="Arial" w:hAnsi="Arial" w:cs="Arial"/>
                <w:sz w:val="20"/>
                <w:szCs w:val="20"/>
              </w:rPr>
              <w:t>Inuit</w:t>
            </w:r>
            <w:r w:rsidR="00B04880">
              <w:rPr>
                <w:rFonts w:ascii="Arial" w:hAnsi="Arial" w:cs="Arial"/>
                <w:sz w:val="20"/>
                <w:szCs w:val="20"/>
                <w:lang w:val="en-US"/>
              </w:rPr>
              <w:t xml:space="preserve"> Cultural Online Resource</w:t>
            </w:r>
            <w:r w:rsidRPr="00357840">
              <w:rPr>
                <w:rFonts w:ascii="Arial" w:hAnsi="Arial" w:cs="Arial"/>
                <w:sz w:val="20"/>
                <w:szCs w:val="20"/>
                <w:lang w:val="en-US"/>
              </w:rPr>
              <w:t xml:space="preserve"> </w:t>
            </w:r>
            <w:r w:rsidR="00B04880">
              <w:rPr>
                <w:rFonts w:ascii="Arial" w:hAnsi="Arial" w:cs="Arial"/>
                <w:sz w:val="20"/>
                <w:szCs w:val="20"/>
                <w:lang w:val="en-US"/>
              </w:rPr>
              <w:t>(</w:t>
            </w:r>
            <w:hyperlink r:id="rId7" w:history="1">
              <w:r w:rsidRPr="00357840">
                <w:rPr>
                  <w:rStyle w:val="Hyperlink"/>
                  <w:rFonts w:ascii="Arial" w:hAnsi="Arial" w:cs="Arial"/>
                  <w:sz w:val="20"/>
                  <w:szCs w:val="20"/>
                  <w:lang w:val="en-US"/>
                </w:rPr>
                <w:t>icor.ottawainuitchildrens.com/</w:t>
              </w:r>
            </w:hyperlink>
            <w:r w:rsidR="00B04880">
              <w:rPr>
                <w:rFonts w:ascii="Arial" w:hAnsi="Arial" w:cs="Arial"/>
                <w:sz w:val="20"/>
                <w:szCs w:val="20"/>
                <w:lang w:val="en-US"/>
              </w:rPr>
              <w:t>)</w:t>
            </w:r>
          </w:p>
          <w:p w14:paraId="6A9F5F76" w14:textId="67ECE2FB" w:rsidR="00503A03" w:rsidRPr="00503A03" w:rsidRDefault="00503A03" w:rsidP="00DA0488">
            <w:pPr>
              <w:pStyle w:val="ListParagraph"/>
              <w:numPr>
                <w:ilvl w:val="0"/>
                <w:numId w:val="9"/>
              </w:numPr>
              <w:rPr>
                <w:rFonts w:ascii="Arial" w:hAnsi="Arial" w:cs="Arial"/>
                <w:sz w:val="20"/>
                <w:szCs w:val="20"/>
                <w:lang w:val="en-US"/>
              </w:rPr>
            </w:pPr>
            <w:r>
              <w:rPr>
                <w:rFonts w:ascii="Arial" w:hAnsi="Arial" w:cs="Arial"/>
                <w:sz w:val="20"/>
                <w:szCs w:val="20"/>
                <w:lang w:val="en-US"/>
              </w:rPr>
              <w:t xml:space="preserve">Inuit Tapiriit </w:t>
            </w:r>
            <w:r w:rsidRPr="00DA0488">
              <w:rPr>
                <w:rFonts w:ascii="Arial" w:hAnsi="Arial" w:cs="Arial"/>
                <w:sz w:val="20"/>
                <w:szCs w:val="20"/>
                <w:lang w:val="en-US"/>
              </w:rPr>
              <w:t xml:space="preserve">Kanatami </w:t>
            </w:r>
            <w:r w:rsidR="00B04880" w:rsidRPr="00DA0488">
              <w:rPr>
                <w:rFonts w:ascii="Arial" w:hAnsi="Arial" w:cs="Arial"/>
                <w:sz w:val="20"/>
                <w:szCs w:val="20"/>
                <w:lang w:val="en-US"/>
              </w:rPr>
              <w:t>(</w:t>
            </w:r>
            <w:hyperlink r:id="rId8" w:history="1">
              <w:r w:rsidR="00DA0488" w:rsidRPr="00DA0488">
                <w:rPr>
                  <w:rStyle w:val="Hyperlink"/>
                  <w:rFonts w:ascii="Arial" w:hAnsi="Arial" w:cs="Arial"/>
                  <w:sz w:val="20"/>
                  <w:szCs w:val="20"/>
                </w:rPr>
                <w:t>https://www.itk.ca/</w:t>
              </w:r>
            </w:hyperlink>
            <w:r w:rsidR="00B04880" w:rsidRPr="00DA0488">
              <w:rPr>
                <w:rFonts w:ascii="Arial" w:hAnsi="Arial" w:cs="Arial"/>
                <w:sz w:val="20"/>
                <w:szCs w:val="20"/>
                <w:lang w:val="en-US"/>
              </w:rPr>
              <w:t>)</w:t>
            </w:r>
          </w:p>
          <w:p w14:paraId="1DAB7BD5" w14:textId="7085EEF8" w:rsidR="002B775E" w:rsidRPr="008B50E6" w:rsidRDefault="002B775E" w:rsidP="00472BE3">
            <w:pPr>
              <w:spacing w:before="120"/>
              <w:rPr>
                <w:rFonts w:ascii="Arial" w:hAnsi="Arial" w:cs="Arial"/>
                <w:b/>
                <w:sz w:val="20"/>
                <w:szCs w:val="20"/>
              </w:rPr>
            </w:pPr>
            <w:r w:rsidRPr="008B50E6">
              <w:rPr>
                <w:rFonts w:ascii="Arial" w:hAnsi="Arial" w:cs="Arial"/>
                <w:b/>
                <w:sz w:val="20"/>
                <w:szCs w:val="20"/>
              </w:rPr>
              <w:t>Walking Together</w:t>
            </w:r>
            <w:r w:rsidR="0028466C" w:rsidRPr="0028466C">
              <w:rPr>
                <w:rFonts w:ascii="Arial" w:hAnsi="Arial" w:cs="Arial"/>
                <w:b/>
                <w:sz w:val="20"/>
                <w:szCs w:val="20"/>
                <w:lang w:val="en-US"/>
              </w:rPr>
              <w:t>: First Nations, Métis and Inuit Perspectives in Curriculum (Alberta Education)</w:t>
            </w:r>
          </w:p>
          <w:p w14:paraId="1E7F88D8" w14:textId="100F3345" w:rsidR="004B6044" w:rsidRPr="00B04880" w:rsidRDefault="004B6044" w:rsidP="00B04880">
            <w:pPr>
              <w:pStyle w:val="ListParagraph"/>
              <w:numPr>
                <w:ilvl w:val="0"/>
                <w:numId w:val="9"/>
              </w:numPr>
              <w:rPr>
                <w:rFonts w:ascii="Arial" w:hAnsi="Arial" w:cs="Arial"/>
                <w:b/>
                <w:sz w:val="20"/>
                <w:szCs w:val="20"/>
              </w:rPr>
            </w:pPr>
            <w:r w:rsidRPr="004B6044">
              <w:rPr>
                <w:rFonts w:ascii="Arial" w:hAnsi="Arial" w:cs="Arial"/>
                <w:sz w:val="20"/>
                <w:szCs w:val="20"/>
              </w:rPr>
              <w:t>Connection to Land</w:t>
            </w:r>
            <w:r w:rsidR="00B04880">
              <w:rPr>
                <w:rFonts w:ascii="Arial" w:hAnsi="Arial" w:cs="Arial"/>
                <w:sz w:val="20"/>
                <w:szCs w:val="20"/>
              </w:rPr>
              <w:t xml:space="preserve"> –</w:t>
            </w:r>
            <w:r w:rsidR="008B50E6" w:rsidRPr="004B6044">
              <w:rPr>
                <w:rFonts w:ascii="Arial" w:hAnsi="Arial" w:cs="Arial"/>
                <w:sz w:val="20"/>
                <w:szCs w:val="20"/>
              </w:rPr>
              <w:t xml:space="preserve"> </w:t>
            </w:r>
            <w:r w:rsidR="00357840">
              <w:rPr>
                <w:rFonts w:ascii="Arial" w:hAnsi="Arial" w:cs="Arial"/>
                <w:sz w:val="20"/>
                <w:szCs w:val="20"/>
              </w:rPr>
              <w:t xml:space="preserve">Exploring Connections </w:t>
            </w:r>
            <w:r w:rsidR="00B04880">
              <w:rPr>
                <w:rFonts w:ascii="Arial" w:hAnsi="Arial" w:cs="Arial"/>
                <w:sz w:val="20"/>
                <w:szCs w:val="20"/>
              </w:rPr>
              <w:t xml:space="preserve">– Documents </w:t>
            </w:r>
            <w:r w:rsidRPr="00B04880">
              <w:rPr>
                <w:rFonts w:ascii="Arial" w:hAnsi="Arial" w:cs="Arial"/>
                <w:sz w:val="20"/>
                <w:szCs w:val="20"/>
              </w:rPr>
              <w:t>(</w:t>
            </w:r>
            <w:hyperlink r:id="rId9" w:anchor="/connection_to_land/exploring_connections/documents" w:history="1">
              <w:r w:rsidR="00B04880" w:rsidRPr="007A2153">
                <w:rPr>
                  <w:rStyle w:val="Hyperlink"/>
                  <w:rFonts w:ascii="Arial" w:hAnsi="Arial" w:cs="Arial"/>
                  <w:sz w:val="20"/>
                  <w:szCs w:val="20"/>
                </w:rPr>
                <w:t>www.learnalberta.ca/content/aswt/#/connection_to_land/exploring_connections/documents</w:t>
              </w:r>
            </w:hyperlink>
            <w:r w:rsidRPr="00B04880">
              <w:rPr>
                <w:rFonts w:ascii="Arial" w:hAnsi="Arial" w:cs="Arial"/>
                <w:sz w:val="20"/>
                <w:szCs w:val="20"/>
              </w:rPr>
              <w:t>)</w:t>
            </w:r>
          </w:p>
          <w:p w14:paraId="322E9D15" w14:textId="250EAFF5" w:rsidR="00B04880" w:rsidRPr="00B04880" w:rsidRDefault="00B04880" w:rsidP="00A2069D">
            <w:pPr>
              <w:pStyle w:val="ListParagraph"/>
              <w:rPr>
                <w:rFonts w:ascii="Arial" w:hAnsi="Arial" w:cs="Arial"/>
                <w:b/>
                <w:sz w:val="20"/>
                <w:szCs w:val="20"/>
              </w:rPr>
            </w:pPr>
            <w:r>
              <w:rPr>
                <w:rFonts w:ascii="Arial" w:hAnsi="Arial" w:cs="Arial"/>
                <w:sz w:val="20"/>
                <w:szCs w:val="20"/>
              </w:rPr>
              <w:t>(</w:t>
            </w:r>
            <w:hyperlink r:id="rId10" w:history="1">
              <w:r w:rsidRPr="007A2153">
                <w:rPr>
                  <w:rStyle w:val="Hyperlink"/>
                  <w:rFonts w:ascii="Arial" w:hAnsi="Arial" w:cs="Arial"/>
                  <w:sz w:val="20"/>
                  <w:szCs w:val="20"/>
                </w:rPr>
                <w:t>www.learnalberta.ca/content/aswt</w:t>
              </w:r>
            </w:hyperlink>
            <w:r>
              <w:rPr>
                <w:rFonts w:ascii="Arial" w:hAnsi="Arial" w:cs="Arial"/>
                <w:sz w:val="20"/>
                <w:szCs w:val="20"/>
              </w:rPr>
              <w:t>)</w:t>
            </w:r>
          </w:p>
          <w:p w14:paraId="56BA508D" w14:textId="5002B5E8" w:rsidR="002B775E" w:rsidRPr="004B6044" w:rsidRDefault="002B775E" w:rsidP="004B6044">
            <w:pPr>
              <w:spacing w:before="120"/>
              <w:rPr>
                <w:rFonts w:ascii="Arial" w:hAnsi="Arial" w:cs="Arial"/>
                <w:b/>
                <w:sz w:val="20"/>
                <w:szCs w:val="20"/>
              </w:rPr>
            </w:pPr>
            <w:r w:rsidRPr="004B6044">
              <w:rPr>
                <w:rFonts w:ascii="Arial" w:hAnsi="Arial" w:cs="Arial"/>
                <w:b/>
                <w:sz w:val="20"/>
                <w:szCs w:val="20"/>
              </w:rPr>
              <w:t>Guiding Voices</w:t>
            </w:r>
            <w:r w:rsidR="0028466C" w:rsidRPr="0028466C">
              <w:rPr>
                <w:rFonts w:ascii="Arial" w:hAnsi="Arial" w:cs="Arial"/>
                <w:b/>
                <w:sz w:val="20"/>
                <w:szCs w:val="20"/>
                <w:lang w:val="en-US"/>
              </w:rPr>
              <w:t>: A Curriculum Development Tool for Inclusion of First Nations, Métis and Inuit Perspectives Throughout the Curriculum (Alberta Education)</w:t>
            </w:r>
          </w:p>
          <w:p w14:paraId="44B11793" w14:textId="7DA50D55" w:rsidR="00441DC7" w:rsidRPr="001E0F8C" w:rsidRDefault="00E33AC5" w:rsidP="001E0F8C">
            <w:pPr>
              <w:pStyle w:val="ListParagraph"/>
              <w:numPr>
                <w:ilvl w:val="0"/>
                <w:numId w:val="9"/>
              </w:numPr>
              <w:spacing w:after="120"/>
              <w:rPr>
                <w:rFonts w:ascii="Arial" w:hAnsi="Arial" w:cs="Arial"/>
                <w:sz w:val="20"/>
                <w:szCs w:val="20"/>
              </w:rPr>
            </w:pPr>
            <w:r w:rsidRPr="008B50E6">
              <w:rPr>
                <w:rFonts w:ascii="Arial" w:hAnsi="Arial" w:cs="Arial"/>
                <w:sz w:val="20"/>
                <w:szCs w:val="20"/>
              </w:rPr>
              <w:t>Relationship</w:t>
            </w:r>
            <w:r w:rsidRPr="00B04880">
              <w:rPr>
                <w:rFonts w:ascii="Arial" w:hAnsi="Arial" w:cs="Arial"/>
                <w:sz w:val="20"/>
                <w:szCs w:val="20"/>
              </w:rPr>
              <w:t>s</w:t>
            </w:r>
            <w:r w:rsidR="008B50E6" w:rsidRPr="00B04880">
              <w:rPr>
                <w:rFonts w:ascii="Arial" w:hAnsi="Arial" w:cs="Arial"/>
                <w:sz w:val="20"/>
                <w:szCs w:val="20"/>
              </w:rPr>
              <w:t xml:space="preserve"> (</w:t>
            </w:r>
            <w:hyperlink r:id="rId11" w:history="1">
              <w:r w:rsidR="00441DC7" w:rsidRPr="008B50E6">
                <w:rPr>
                  <w:rStyle w:val="Hyperlink"/>
                  <w:rFonts w:ascii="Arial" w:hAnsi="Arial" w:cs="Arial"/>
                  <w:sz w:val="20"/>
                  <w:szCs w:val="20"/>
                </w:rPr>
                <w:t>http://www.learnalberta.ca/content/fnmigv/index.html</w:t>
              </w:r>
            </w:hyperlink>
            <w:r w:rsidR="008B50E6" w:rsidRPr="008B50E6">
              <w:rPr>
                <w:rStyle w:val="Hyperlink"/>
                <w:rFonts w:ascii="Arial" w:hAnsi="Arial" w:cs="Arial"/>
                <w:sz w:val="20"/>
                <w:szCs w:val="20"/>
              </w:rPr>
              <w:t>)</w:t>
            </w:r>
          </w:p>
        </w:tc>
      </w:tr>
    </w:tbl>
    <w:p w14:paraId="7AE0202C" w14:textId="77777777" w:rsidR="00406875" w:rsidRPr="001E0F8C" w:rsidRDefault="00406875" w:rsidP="00CD0901">
      <w:pPr>
        <w:rPr>
          <w:rFonts w:ascii="Arial" w:hAnsi="Arial" w:cs="Arial"/>
          <w:sz w:val="20"/>
        </w:rPr>
      </w:pPr>
    </w:p>
    <w:sectPr w:rsidR="00406875" w:rsidRPr="001E0F8C" w:rsidSect="00B04880">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567" w:right="720" w:bottom="567" w:left="720" w:header="720" w:footer="567" w:gutter="0"/>
      <w:cols w:space="24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89C61" w14:textId="77777777" w:rsidR="00966177" w:rsidRDefault="00966177" w:rsidP="00CF0402">
      <w:r>
        <w:separator/>
      </w:r>
    </w:p>
  </w:endnote>
  <w:endnote w:type="continuationSeparator" w:id="0">
    <w:p w14:paraId="4E21EFE8" w14:textId="77777777" w:rsidR="00966177" w:rsidRDefault="00966177" w:rsidP="00CF0402">
      <w:r>
        <w:continuationSeparator/>
      </w:r>
    </w:p>
  </w:endnote>
  <w:endnote w:id="1">
    <w:p w14:paraId="5F750B8C" w14:textId="5B12C45D" w:rsidR="00966177" w:rsidRPr="00053412" w:rsidRDefault="00966177" w:rsidP="00B76650">
      <w:pPr>
        <w:pStyle w:val="EndnoteText"/>
        <w:rPr>
          <w:rFonts w:ascii="Arial" w:hAnsi="Arial" w:cs="Arial"/>
          <w:color w:val="0070C0"/>
          <w:sz w:val="18"/>
        </w:rPr>
      </w:pPr>
      <w:r w:rsidRPr="00CD0F70">
        <w:rPr>
          <w:rStyle w:val="EndnoteReference"/>
          <w:rFonts w:ascii="Arial" w:hAnsi="Arial" w:cs="Arial"/>
          <w:color w:val="0070C0"/>
        </w:rPr>
        <w:endnoteRef/>
      </w:r>
      <w:r w:rsidRPr="00CD0F70">
        <w:rPr>
          <w:rFonts w:ascii="Arial" w:hAnsi="Arial" w:cs="Arial"/>
          <w:color w:val="0070C0"/>
        </w:rPr>
        <w:t xml:space="preserve"> </w:t>
      </w:r>
      <w:r w:rsidR="00D534D4" w:rsidRPr="00D534D4">
        <w:rPr>
          <w:rFonts w:ascii="Arial" w:hAnsi="Arial" w:cs="Arial"/>
          <w:color w:val="0070C0"/>
          <w:sz w:val="18"/>
        </w:rPr>
        <w:t>Some resources may not be authorized but are provided to identify potentially useful ideas for teaching and learning. The responsibility to evaluate these resources rests with the user. The selected resource(s) provides a perspective specific to an individual, group</w:t>
      </w:r>
      <w:r w:rsidR="00E516B3">
        <w:rPr>
          <w:rFonts w:ascii="Arial" w:hAnsi="Arial" w:cs="Arial"/>
          <w:color w:val="0070C0"/>
          <w:sz w:val="18"/>
        </w:rPr>
        <w:t>,</w:t>
      </w:r>
      <w:r w:rsidR="00D534D4" w:rsidRPr="00D534D4">
        <w:rPr>
          <w:rFonts w:ascii="Arial" w:hAnsi="Arial" w:cs="Arial"/>
          <w:color w:val="0070C0"/>
          <w:sz w:val="18"/>
        </w:rPr>
        <w:t xml:space="preserve"> or </w:t>
      </w:r>
      <w:r w:rsidR="00E516B3">
        <w:rPr>
          <w:rFonts w:ascii="Arial" w:hAnsi="Arial" w:cs="Arial"/>
          <w:color w:val="0070C0"/>
          <w:sz w:val="18"/>
        </w:rPr>
        <w:t>n</w:t>
      </w:r>
      <w:r w:rsidR="00D534D4" w:rsidRPr="00D534D4">
        <w:rPr>
          <w:rFonts w:ascii="Arial" w:hAnsi="Arial" w:cs="Arial"/>
          <w:color w:val="0070C0"/>
          <w:sz w:val="18"/>
        </w:rPr>
        <w:t>ation; they are not intended to represent the perspectives of all First Nations, Métis</w:t>
      </w:r>
      <w:r w:rsidR="00E516B3">
        <w:rPr>
          <w:rFonts w:ascii="Arial" w:hAnsi="Arial" w:cs="Arial"/>
          <w:color w:val="0070C0"/>
          <w:sz w:val="18"/>
        </w:rPr>
        <w:t>,</w:t>
      </w:r>
      <w:r w:rsidR="00D534D4" w:rsidRPr="00D534D4">
        <w:rPr>
          <w:rFonts w:ascii="Arial" w:hAnsi="Arial" w:cs="Arial"/>
          <w:color w:val="0070C0"/>
          <w:sz w:val="18"/>
        </w:rPr>
        <w:t xml:space="preserve"> or Inuit.</w:t>
      </w:r>
    </w:p>
  </w:endnote>
  <w:endnote w:id="2">
    <w:p w14:paraId="7521920F" w14:textId="77777777" w:rsidR="00B04880" w:rsidRPr="00053412" w:rsidRDefault="00B04880" w:rsidP="00B04880">
      <w:pPr>
        <w:pStyle w:val="EndnoteText"/>
        <w:rPr>
          <w:rFonts w:ascii="Arial" w:hAnsi="Arial" w:cs="Arial"/>
          <w:color w:val="0070C0"/>
          <w:sz w:val="18"/>
        </w:rPr>
      </w:pPr>
      <w:r w:rsidRPr="00CD0F70">
        <w:rPr>
          <w:rStyle w:val="EndnoteReference"/>
          <w:color w:val="0070C0"/>
        </w:rPr>
        <w:endnoteRef/>
      </w:r>
      <w:r w:rsidRPr="00CD0F70">
        <w:rPr>
          <w:color w:val="0070C0"/>
        </w:rPr>
        <w:t xml:space="preserve"> </w:t>
      </w:r>
      <w:r w:rsidRPr="00CD0F70">
        <w:rPr>
          <w:rFonts w:ascii="Arial" w:hAnsi="Arial" w:cs="Arial"/>
          <w:color w:val="0070C0"/>
          <w:sz w:val="18"/>
        </w:rPr>
        <w:t>All website addresses listed were confirmed as accurate at the time of publication but are subject to change.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 Std Extended">
    <w:panose1 w:val="020B080704050203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HelveticaNeueLT Std">
    <w:altName w:val="Arial"/>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NeueLT Std Med">
    <w:altName w:val="Times New Roman"/>
    <w:panose1 w:val="020B0604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HelveticaNeueLT Std Med Cn">
    <w:panose1 w:val="020B0606030502030204"/>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03A40" w14:textId="77777777" w:rsidR="00FC25C6" w:rsidRDefault="00FC25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05EBD" w14:textId="31D7BE53" w:rsidR="00966177" w:rsidRPr="00B04880" w:rsidRDefault="0061177A" w:rsidP="00B04880">
    <w:pPr>
      <w:pStyle w:val="Footer"/>
      <w:tabs>
        <w:tab w:val="right" w:pos="10800"/>
      </w:tabs>
      <w:spacing w:before="120"/>
      <w:rPr>
        <w:color w:val="0070C0"/>
      </w:rPr>
    </w:pPr>
    <w:r>
      <w:rPr>
        <w:color w:val="0070C0"/>
      </w:rPr>
      <w:t>Sample Lesson Plan</w:t>
    </w:r>
    <w:r w:rsidR="00B04880" w:rsidRPr="00B04880">
      <w:rPr>
        <w:noProof/>
        <w:color w:val="0070C0"/>
        <w:lang w:val="en-US"/>
      </w:rPr>
      <w:drawing>
        <wp:anchor distT="0" distB="0" distL="114300" distR="114300" simplePos="0" relativeHeight="251659264" behindDoc="1" locked="0" layoutInCell="1" allowOverlap="1" wp14:anchorId="41FCBA59" wp14:editId="1785CD7D">
          <wp:simplePos x="0" y="0"/>
          <wp:positionH relativeFrom="margin">
            <wp:align>center</wp:align>
          </wp:positionH>
          <wp:positionV relativeFrom="page">
            <wp:posOffset>9469120</wp:posOffset>
          </wp:positionV>
          <wp:extent cx="957600" cy="360000"/>
          <wp:effectExtent l="0" t="0" r="0" b="2540"/>
          <wp:wrapNone/>
          <wp:docPr id="2" name="Picture 2"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04880" w:rsidRPr="00B04880">
      <w:rPr>
        <w:color w:val="0070C0"/>
      </w:rPr>
      <w:tab/>
    </w:r>
    <w:r w:rsidR="00B04880" w:rsidRPr="00B04880">
      <w:rPr>
        <w:color w:val="0070C0"/>
      </w:rPr>
      <w:fldChar w:fldCharType="begin"/>
    </w:r>
    <w:r w:rsidR="00B04880" w:rsidRPr="00B04880">
      <w:rPr>
        <w:color w:val="0070C0"/>
      </w:rPr>
      <w:instrText xml:space="preserve"> PAGE   \* MERGEFORMAT </w:instrText>
    </w:r>
    <w:r w:rsidR="00B04880" w:rsidRPr="00B04880">
      <w:rPr>
        <w:color w:val="0070C0"/>
      </w:rPr>
      <w:fldChar w:fldCharType="separate"/>
    </w:r>
    <w:r w:rsidR="00FC25C6">
      <w:rPr>
        <w:noProof/>
        <w:color w:val="0070C0"/>
      </w:rPr>
      <w:t>2</w:t>
    </w:r>
    <w:r w:rsidR="00B04880" w:rsidRPr="00B04880">
      <w:rPr>
        <w:color w:val="0070C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77201" w14:textId="1140CB73" w:rsidR="00966177" w:rsidRPr="00B04880" w:rsidRDefault="0061177A" w:rsidP="00B04880">
    <w:pPr>
      <w:pStyle w:val="Footer"/>
      <w:tabs>
        <w:tab w:val="right" w:pos="10800"/>
      </w:tabs>
      <w:spacing w:before="120"/>
      <w:rPr>
        <w:color w:val="0070C0"/>
      </w:rPr>
    </w:pPr>
    <w:r>
      <w:rPr>
        <w:color w:val="0070C0"/>
      </w:rPr>
      <w:t>Sample Lesson Plan</w:t>
    </w:r>
    <w:r w:rsidR="00B04880" w:rsidRPr="00B04880">
      <w:rPr>
        <w:noProof/>
        <w:color w:val="0070C0"/>
        <w:lang w:val="en-US"/>
      </w:rPr>
      <w:drawing>
        <wp:anchor distT="0" distB="0" distL="114300" distR="114300" simplePos="0" relativeHeight="251661312" behindDoc="1" locked="0" layoutInCell="1" allowOverlap="1" wp14:anchorId="6CE90DE5" wp14:editId="43C6F544">
          <wp:simplePos x="0" y="0"/>
          <wp:positionH relativeFrom="margin">
            <wp:align>center</wp:align>
          </wp:positionH>
          <wp:positionV relativeFrom="page">
            <wp:posOffset>9469120</wp:posOffset>
          </wp:positionV>
          <wp:extent cx="957600" cy="360000"/>
          <wp:effectExtent l="0" t="0" r="0" b="2540"/>
          <wp:wrapNone/>
          <wp:docPr id="1" name="Picture 1"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04880" w:rsidRPr="00B04880">
      <w:rPr>
        <w:color w:val="0070C0"/>
      </w:rPr>
      <w:tab/>
    </w:r>
    <w:r w:rsidR="00B04880" w:rsidRPr="00B04880">
      <w:rPr>
        <w:color w:val="0070C0"/>
      </w:rPr>
      <w:fldChar w:fldCharType="begin"/>
    </w:r>
    <w:r w:rsidR="00B04880" w:rsidRPr="00B04880">
      <w:rPr>
        <w:color w:val="0070C0"/>
      </w:rPr>
      <w:instrText xml:space="preserve"> PAGE   \* MERGEFORMAT </w:instrText>
    </w:r>
    <w:r w:rsidR="00B04880" w:rsidRPr="00B04880">
      <w:rPr>
        <w:color w:val="0070C0"/>
      </w:rPr>
      <w:fldChar w:fldCharType="separate"/>
    </w:r>
    <w:r w:rsidR="00FC25C6">
      <w:rPr>
        <w:noProof/>
        <w:color w:val="0070C0"/>
      </w:rPr>
      <w:t>1</w:t>
    </w:r>
    <w:r w:rsidR="00B04880" w:rsidRPr="00B04880">
      <w:rPr>
        <w:color w:val="0070C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F44C7" w14:textId="77777777" w:rsidR="00966177" w:rsidRDefault="00966177" w:rsidP="00CF0402">
      <w:r>
        <w:separator/>
      </w:r>
    </w:p>
  </w:footnote>
  <w:footnote w:type="continuationSeparator" w:id="0">
    <w:p w14:paraId="48FB7811" w14:textId="77777777" w:rsidR="00966177" w:rsidRDefault="00966177" w:rsidP="00CF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63C8E" w14:textId="77777777" w:rsidR="00FC25C6" w:rsidRDefault="00FC25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061CB" w14:textId="0BFC0C6F" w:rsidR="00966177" w:rsidRPr="00CD0F70" w:rsidRDefault="00966177" w:rsidP="00463692">
    <w:pPr>
      <w:pStyle w:val="Footer"/>
      <w:tabs>
        <w:tab w:val="right" w:pos="10800"/>
      </w:tabs>
      <w:spacing w:after="120"/>
      <w:rPr>
        <w:color w:val="0070C0"/>
      </w:rPr>
    </w:pPr>
    <w:r>
      <w:rPr>
        <w:color w:val="0070C0"/>
      </w:rPr>
      <w:t>Fine Arts (</w:t>
    </w:r>
    <w:r w:rsidR="00357840">
      <w:rPr>
        <w:color w:val="0070C0"/>
      </w:rPr>
      <w:t>Drama</w:t>
    </w:r>
    <w:r>
      <w:rPr>
        <w:color w:val="0070C0"/>
      </w:rPr>
      <w:t>)</w:t>
    </w:r>
    <w:r w:rsidRPr="00CD0F70">
      <w:rPr>
        <w:color w:val="0070C0"/>
      </w:rPr>
      <w:t xml:space="preserve">, </w:t>
    </w:r>
    <w:r w:rsidR="00F068F5">
      <w:rPr>
        <w:color w:val="0070C0"/>
      </w:rPr>
      <w:t>Grade 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F3E86" w14:textId="77777777" w:rsidR="00FC25C6" w:rsidRDefault="00FC25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0CC"/>
    <w:multiLevelType w:val="hybridMultilevel"/>
    <w:tmpl w:val="48008DCC"/>
    <w:lvl w:ilvl="0" w:tplc="10090001">
      <w:start w:val="1"/>
      <w:numFmt w:val="bullet"/>
      <w:lvlText w:val=""/>
      <w:lvlJc w:val="left"/>
      <w:pPr>
        <w:ind w:left="1300" w:hanging="360"/>
      </w:pPr>
      <w:rPr>
        <w:rFonts w:ascii="Symbol" w:hAnsi="Symbol" w:hint="default"/>
      </w:rPr>
    </w:lvl>
    <w:lvl w:ilvl="1" w:tplc="10090003" w:tentative="1">
      <w:start w:val="1"/>
      <w:numFmt w:val="bullet"/>
      <w:lvlText w:val="o"/>
      <w:lvlJc w:val="left"/>
      <w:pPr>
        <w:ind w:left="2020" w:hanging="360"/>
      </w:pPr>
      <w:rPr>
        <w:rFonts w:ascii="Courier New" w:hAnsi="Courier New" w:cs="Courier New" w:hint="default"/>
      </w:rPr>
    </w:lvl>
    <w:lvl w:ilvl="2" w:tplc="10090005" w:tentative="1">
      <w:start w:val="1"/>
      <w:numFmt w:val="bullet"/>
      <w:lvlText w:val=""/>
      <w:lvlJc w:val="left"/>
      <w:pPr>
        <w:ind w:left="2740" w:hanging="360"/>
      </w:pPr>
      <w:rPr>
        <w:rFonts w:ascii="Wingdings" w:hAnsi="Wingdings" w:hint="default"/>
      </w:rPr>
    </w:lvl>
    <w:lvl w:ilvl="3" w:tplc="10090001" w:tentative="1">
      <w:start w:val="1"/>
      <w:numFmt w:val="bullet"/>
      <w:lvlText w:val=""/>
      <w:lvlJc w:val="left"/>
      <w:pPr>
        <w:ind w:left="3460" w:hanging="360"/>
      </w:pPr>
      <w:rPr>
        <w:rFonts w:ascii="Symbol" w:hAnsi="Symbol" w:hint="default"/>
      </w:rPr>
    </w:lvl>
    <w:lvl w:ilvl="4" w:tplc="10090003" w:tentative="1">
      <w:start w:val="1"/>
      <w:numFmt w:val="bullet"/>
      <w:lvlText w:val="o"/>
      <w:lvlJc w:val="left"/>
      <w:pPr>
        <w:ind w:left="4180" w:hanging="360"/>
      </w:pPr>
      <w:rPr>
        <w:rFonts w:ascii="Courier New" w:hAnsi="Courier New" w:cs="Courier New" w:hint="default"/>
      </w:rPr>
    </w:lvl>
    <w:lvl w:ilvl="5" w:tplc="10090005" w:tentative="1">
      <w:start w:val="1"/>
      <w:numFmt w:val="bullet"/>
      <w:lvlText w:val=""/>
      <w:lvlJc w:val="left"/>
      <w:pPr>
        <w:ind w:left="4900" w:hanging="360"/>
      </w:pPr>
      <w:rPr>
        <w:rFonts w:ascii="Wingdings" w:hAnsi="Wingdings" w:hint="default"/>
      </w:rPr>
    </w:lvl>
    <w:lvl w:ilvl="6" w:tplc="10090001" w:tentative="1">
      <w:start w:val="1"/>
      <w:numFmt w:val="bullet"/>
      <w:lvlText w:val=""/>
      <w:lvlJc w:val="left"/>
      <w:pPr>
        <w:ind w:left="5620" w:hanging="360"/>
      </w:pPr>
      <w:rPr>
        <w:rFonts w:ascii="Symbol" w:hAnsi="Symbol" w:hint="default"/>
      </w:rPr>
    </w:lvl>
    <w:lvl w:ilvl="7" w:tplc="10090003" w:tentative="1">
      <w:start w:val="1"/>
      <w:numFmt w:val="bullet"/>
      <w:lvlText w:val="o"/>
      <w:lvlJc w:val="left"/>
      <w:pPr>
        <w:ind w:left="6340" w:hanging="360"/>
      </w:pPr>
      <w:rPr>
        <w:rFonts w:ascii="Courier New" w:hAnsi="Courier New" w:cs="Courier New" w:hint="default"/>
      </w:rPr>
    </w:lvl>
    <w:lvl w:ilvl="8" w:tplc="10090005" w:tentative="1">
      <w:start w:val="1"/>
      <w:numFmt w:val="bullet"/>
      <w:lvlText w:val=""/>
      <w:lvlJc w:val="left"/>
      <w:pPr>
        <w:ind w:left="7060" w:hanging="360"/>
      </w:pPr>
      <w:rPr>
        <w:rFonts w:ascii="Wingdings" w:hAnsi="Wingdings" w:hint="default"/>
      </w:rPr>
    </w:lvl>
  </w:abstractNum>
  <w:abstractNum w:abstractNumId="1" w15:restartNumberingAfterBreak="0">
    <w:nsid w:val="03382DE3"/>
    <w:multiLevelType w:val="hybridMultilevel"/>
    <w:tmpl w:val="51AA3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142E7"/>
    <w:multiLevelType w:val="hybridMultilevel"/>
    <w:tmpl w:val="AF9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D2908"/>
    <w:multiLevelType w:val="hybridMultilevel"/>
    <w:tmpl w:val="664E2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920A70"/>
    <w:multiLevelType w:val="hybridMultilevel"/>
    <w:tmpl w:val="313AE2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A142EEF"/>
    <w:multiLevelType w:val="hybridMultilevel"/>
    <w:tmpl w:val="96A489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B0C4142"/>
    <w:multiLevelType w:val="hybridMultilevel"/>
    <w:tmpl w:val="730E4B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BAF2DC3"/>
    <w:multiLevelType w:val="hybridMultilevel"/>
    <w:tmpl w:val="B32A0680"/>
    <w:lvl w:ilvl="0" w:tplc="4B16FBDE">
      <w:start w:val="1"/>
      <w:numFmt w:val="bullet"/>
      <w:pStyle w:val="bodytextbullet"/>
      <w:lvlText w:val=""/>
      <w:lvlJc w:val="left"/>
      <w:pPr>
        <w:ind w:left="3741" w:hanging="360"/>
      </w:pPr>
      <w:rPr>
        <w:rFonts w:ascii="Symbol" w:hAnsi="Symbol" w:hint="default"/>
      </w:rPr>
    </w:lvl>
    <w:lvl w:ilvl="1" w:tplc="04090003" w:tentative="1">
      <w:start w:val="1"/>
      <w:numFmt w:val="bullet"/>
      <w:lvlText w:val="o"/>
      <w:lvlJc w:val="left"/>
      <w:pPr>
        <w:ind w:left="4461" w:hanging="360"/>
      </w:pPr>
      <w:rPr>
        <w:rFonts w:ascii="Courier New" w:hAnsi="Courier New" w:cs="Courier New" w:hint="default"/>
      </w:rPr>
    </w:lvl>
    <w:lvl w:ilvl="2" w:tplc="04090005" w:tentative="1">
      <w:start w:val="1"/>
      <w:numFmt w:val="bullet"/>
      <w:lvlText w:val=""/>
      <w:lvlJc w:val="left"/>
      <w:pPr>
        <w:ind w:left="5181" w:hanging="360"/>
      </w:pPr>
      <w:rPr>
        <w:rFonts w:ascii="Wingdings" w:hAnsi="Wingdings" w:hint="default"/>
      </w:rPr>
    </w:lvl>
    <w:lvl w:ilvl="3" w:tplc="04090001" w:tentative="1">
      <w:start w:val="1"/>
      <w:numFmt w:val="bullet"/>
      <w:lvlText w:val=""/>
      <w:lvlJc w:val="left"/>
      <w:pPr>
        <w:ind w:left="5901" w:hanging="360"/>
      </w:pPr>
      <w:rPr>
        <w:rFonts w:ascii="Symbol" w:hAnsi="Symbol" w:hint="default"/>
      </w:rPr>
    </w:lvl>
    <w:lvl w:ilvl="4" w:tplc="04090003" w:tentative="1">
      <w:start w:val="1"/>
      <w:numFmt w:val="bullet"/>
      <w:lvlText w:val="o"/>
      <w:lvlJc w:val="left"/>
      <w:pPr>
        <w:ind w:left="6621" w:hanging="360"/>
      </w:pPr>
      <w:rPr>
        <w:rFonts w:ascii="Courier New" w:hAnsi="Courier New" w:cs="Courier New" w:hint="default"/>
      </w:rPr>
    </w:lvl>
    <w:lvl w:ilvl="5" w:tplc="04090005" w:tentative="1">
      <w:start w:val="1"/>
      <w:numFmt w:val="bullet"/>
      <w:lvlText w:val=""/>
      <w:lvlJc w:val="left"/>
      <w:pPr>
        <w:ind w:left="7341" w:hanging="360"/>
      </w:pPr>
      <w:rPr>
        <w:rFonts w:ascii="Wingdings" w:hAnsi="Wingdings" w:hint="default"/>
      </w:rPr>
    </w:lvl>
    <w:lvl w:ilvl="6" w:tplc="04090001" w:tentative="1">
      <w:start w:val="1"/>
      <w:numFmt w:val="bullet"/>
      <w:lvlText w:val=""/>
      <w:lvlJc w:val="left"/>
      <w:pPr>
        <w:ind w:left="8061" w:hanging="360"/>
      </w:pPr>
      <w:rPr>
        <w:rFonts w:ascii="Symbol" w:hAnsi="Symbol" w:hint="default"/>
      </w:rPr>
    </w:lvl>
    <w:lvl w:ilvl="7" w:tplc="04090003" w:tentative="1">
      <w:start w:val="1"/>
      <w:numFmt w:val="bullet"/>
      <w:lvlText w:val="o"/>
      <w:lvlJc w:val="left"/>
      <w:pPr>
        <w:ind w:left="8781" w:hanging="360"/>
      </w:pPr>
      <w:rPr>
        <w:rFonts w:ascii="Courier New" w:hAnsi="Courier New" w:cs="Courier New" w:hint="default"/>
      </w:rPr>
    </w:lvl>
    <w:lvl w:ilvl="8" w:tplc="04090005" w:tentative="1">
      <w:start w:val="1"/>
      <w:numFmt w:val="bullet"/>
      <w:lvlText w:val=""/>
      <w:lvlJc w:val="left"/>
      <w:pPr>
        <w:ind w:left="9501" w:hanging="360"/>
      </w:pPr>
      <w:rPr>
        <w:rFonts w:ascii="Wingdings" w:hAnsi="Wingdings" w:hint="default"/>
      </w:rPr>
    </w:lvl>
  </w:abstractNum>
  <w:abstractNum w:abstractNumId="8" w15:restartNumberingAfterBreak="0">
    <w:nsid w:val="1F287E51"/>
    <w:multiLevelType w:val="hybridMultilevel"/>
    <w:tmpl w:val="FC74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C524B"/>
    <w:multiLevelType w:val="hybridMultilevel"/>
    <w:tmpl w:val="8C262B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8BB3B32"/>
    <w:multiLevelType w:val="hybridMultilevel"/>
    <w:tmpl w:val="5BE01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A2853"/>
    <w:multiLevelType w:val="hybridMultilevel"/>
    <w:tmpl w:val="29A02CE2"/>
    <w:lvl w:ilvl="0" w:tplc="44002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77C7D"/>
    <w:multiLevelType w:val="hybridMultilevel"/>
    <w:tmpl w:val="29F27D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F6A435F"/>
    <w:multiLevelType w:val="hybridMultilevel"/>
    <w:tmpl w:val="87B489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04A26A6"/>
    <w:multiLevelType w:val="hybridMultilevel"/>
    <w:tmpl w:val="09C4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5C5D22"/>
    <w:multiLevelType w:val="hybridMultilevel"/>
    <w:tmpl w:val="51FCA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F1285F"/>
    <w:multiLevelType w:val="hybridMultilevel"/>
    <w:tmpl w:val="D8E8F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1CC1CC4"/>
    <w:multiLevelType w:val="hybridMultilevel"/>
    <w:tmpl w:val="A7527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2723A4"/>
    <w:multiLevelType w:val="hybridMultilevel"/>
    <w:tmpl w:val="20164E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62B3AC5"/>
    <w:multiLevelType w:val="hybridMultilevel"/>
    <w:tmpl w:val="88B4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2F5D0E"/>
    <w:multiLevelType w:val="hybridMultilevel"/>
    <w:tmpl w:val="38D47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FF5B43"/>
    <w:multiLevelType w:val="hybridMultilevel"/>
    <w:tmpl w:val="7CE04210"/>
    <w:lvl w:ilvl="0" w:tplc="10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11"/>
  </w:num>
  <w:num w:numId="3">
    <w:abstractNumId w:val="19"/>
  </w:num>
  <w:num w:numId="4">
    <w:abstractNumId w:val="7"/>
  </w:num>
  <w:num w:numId="5">
    <w:abstractNumId w:val="17"/>
  </w:num>
  <w:num w:numId="6">
    <w:abstractNumId w:val="8"/>
  </w:num>
  <w:num w:numId="7">
    <w:abstractNumId w:val="14"/>
  </w:num>
  <w:num w:numId="8">
    <w:abstractNumId w:val="4"/>
  </w:num>
  <w:num w:numId="9">
    <w:abstractNumId w:val="9"/>
  </w:num>
  <w:num w:numId="10">
    <w:abstractNumId w:val="0"/>
  </w:num>
  <w:num w:numId="11">
    <w:abstractNumId w:val="18"/>
  </w:num>
  <w:num w:numId="12">
    <w:abstractNumId w:val="10"/>
  </w:num>
  <w:num w:numId="13">
    <w:abstractNumId w:val="3"/>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3"/>
  </w:num>
  <w:num w:numId="17">
    <w:abstractNumId w:val="6"/>
  </w:num>
  <w:num w:numId="18">
    <w:abstractNumId w:val="15"/>
  </w:num>
  <w:num w:numId="19">
    <w:abstractNumId w:val="5"/>
  </w:num>
  <w:num w:numId="20">
    <w:abstractNumId w:val="12"/>
  </w:num>
  <w:num w:numId="21">
    <w:abstractNumId w:val="2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A7"/>
    <w:rsid w:val="00000281"/>
    <w:rsid w:val="00000F83"/>
    <w:rsid w:val="000512BA"/>
    <w:rsid w:val="00053412"/>
    <w:rsid w:val="000566BB"/>
    <w:rsid w:val="0006059B"/>
    <w:rsid w:val="00070238"/>
    <w:rsid w:val="000A479B"/>
    <w:rsid w:val="000B4A30"/>
    <w:rsid w:val="000C0A6E"/>
    <w:rsid w:val="000D3DCC"/>
    <w:rsid w:val="000E7CAC"/>
    <w:rsid w:val="001004F8"/>
    <w:rsid w:val="001168E6"/>
    <w:rsid w:val="00131732"/>
    <w:rsid w:val="00142704"/>
    <w:rsid w:val="00153757"/>
    <w:rsid w:val="00175DC1"/>
    <w:rsid w:val="00177D22"/>
    <w:rsid w:val="00192E24"/>
    <w:rsid w:val="00195B26"/>
    <w:rsid w:val="001A47A6"/>
    <w:rsid w:val="001B5C72"/>
    <w:rsid w:val="001C14F1"/>
    <w:rsid w:val="001C5E26"/>
    <w:rsid w:val="001E0F8C"/>
    <w:rsid w:val="001E4BDB"/>
    <w:rsid w:val="001E4F32"/>
    <w:rsid w:val="002015EB"/>
    <w:rsid w:val="002057EE"/>
    <w:rsid w:val="00210685"/>
    <w:rsid w:val="002266CC"/>
    <w:rsid w:val="00243055"/>
    <w:rsid w:val="00250676"/>
    <w:rsid w:val="00255C42"/>
    <w:rsid w:val="0028466C"/>
    <w:rsid w:val="00284A03"/>
    <w:rsid w:val="00293285"/>
    <w:rsid w:val="00297B9E"/>
    <w:rsid w:val="002A0DCE"/>
    <w:rsid w:val="002A22BC"/>
    <w:rsid w:val="002A4AFA"/>
    <w:rsid w:val="002B07D8"/>
    <w:rsid w:val="002B775E"/>
    <w:rsid w:val="002C0282"/>
    <w:rsid w:val="002C2512"/>
    <w:rsid w:val="002E66EC"/>
    <w:rsid w:val="002E7F80"/>
    <w:rsid w:val="00302DDD"/>
    <w:rsid w:val="00304CA7"/>
    <w:rsid w:val="00327016"/>
    <w:rsid w:val="003363D6"/>
    <w:rsid w:val="00336EDB"/>
    <w:rsid w:val="0034330E"/>
    <w:rsid w:val="00345740"/>
    <w:rsid w:val="003474BE"/>
    <w:rsid w:val="00357840"/>
    <w:rsid w:val="00362FA4"/>
    <w:rsid w:val="003B11A3"/>
    <w:rsid w:val="003B4387"/>
    <w:rsid w:val="003F63F7"/>
    <w:rsid w:val="00404325"/>
    <w:rsid w:val="00406875"/>
    <w:rsid w:val="00410235"/>
    <w:rsid w:val="0042195F"/>
    <w:rsid w:val="004231B2"/>
    <w:rsid w:val="004262E3"/>
    <w:rsid w:val="00426FFB"/>
    <w:rsid w:val="00431633"/>
    <w:rsid w:val="00441DC7"/>
    <w:rsid w:val="00463692"/>
    <w:rsid w:val="0046478F"/>
    <w:rsid w:val="00466D94"/>
    <w:rsid w:val="00472BE3"/>
    <w:rsid w:val="004927E3"/>
    <w:rsid w:val="004A3968"/>
    <w:rsid w:val="004A7B62"/>
    <w:rsid w:val="004B0111"/>
    <w:rsid w:val="004B6044"/>
    <w:rsid w:val="004C3639"/>
    <w:rsid w:val="004E1E4E"/>
    <w:rsid w:val="004E705A"/>
    <w:rsid w:val="004F2569"/>
    <w:rsid w:val="00503A03"/>
    <w:rsid w:val="005109F5"/>
    <w:rsid w:val="0053692E"/>
    <w:rsid w:val="00575303"/>
    <w:rsid w:val="00582EE3"/>
    <w:rsid w:val="00584B5A"/>
    <w:rsid w:val="005A7363"/>
    <w:rsid w:val="005C0B3A"/>
    <w:rsid w:val="005C58FB"/>
    <w:rsid w:val="005C5EC5"/>
    <w:rsid w:val="005D738F"/>
    <w:rsid w:val="005E4016"/>
    <w:rsid w:val="005F26A8"/>
    <w:rsid w:val="005F2FF9"/>
    <w:rsid w:val="006073AC"/>
    <w:rsid w:val="0061177A"/>
    <w:rsid w:val="00611DDC"/>
    <w:rsid w:val="00621942"/>
    <w:rsid w:val="00634714"/>
    <w:rsid w:val="00654AE2"/>
    <w:rsid w:val="00655086"/>
    <w:rsid w:val="00662700"/>
    <w:rsid w:val="0068073F"/>
    <w:rsid w:val="006B4323"/>
    <w:rsid w:val="006B4B37"/>
    <w:rsid w:val="006C3D5A"/>
    <w:rsid w:val="006F2A40"/>
    <w:rsid w:val="007004BD"/>
    <w:rsid w:val="00704DAB"/>
    <w:rsid w:val="0071413A"/>
    <w:rsid w:val="00716420"/>
    <w:rsid w:val="0072053E"/>
    <w:rsid w:val="007314E9"/>
    <w:rsid w:val="00731993"/>
    <w:rsid w:val="00747093"/>
    <w:rsid w:val="007577AE"/>
    <w:rsid w:val="00770D10"/>
    <w:rsid w:val="007733DF"/>
    <w:rsid w:val="00794611"/>
    <w:rsid w:val="00795923"/>
    <w:rsid w:val="007A4B21"/>
    <w:rsid w:val="007A6EF8"/>
    <w:rsid w:val="007B29DA"/>
    <w:rsid w:val="007C2959"/>
    <w:rsid w:val="007F758F"/>
    <w:rsid w:val="007F7A5E"/>
    <w:rsid w:val="00841262"/>
    <w:rsid w:val="008706E5"/>
    <w:rsid w:val="00873146"/>
    <w:rsid w:val="00877825"/>
    <w:rsid w:val="00895706"/>
    <w:rsid w:val="008B50E6"/>
    <w:rsid w:val="008B6710"/>
    <w:rsid w:val="008C65A1"/>
    <w:rsid w:val="00901E33"/>
    <w:rsid w:val="00901F78"/>
    <w:rsid w:val="00902CD6"/>
    <w:rsid w:val="00910813"/>
    <w:rsid w:val="00924FF1"/>
    <w:rsid w:val="00942B81"/>
    <w:rsid w:val="009612E7"/>
    <w:rsid w:val="00963A2D"/>
    <w:rsid w:val="00966177"/>
    <w:rsid w:val="00967EB0"/>
    <w:rsid w:val="00987D5D"/>
    <w:rsid w:val="009B3116"/>
    <w:rsid w:val="009C0BB0"/>
    <w:rsid w:val="009E01D4"/>
    <w:rsid w:val="009F4306"/>
    <w:rsid w:val="009F7E8D"/>
    <w:rsid w:val="00A2069D"/>
    <w:rsid w:val="00A20DAC"/>
    <w:rsid w:val="00A232DE"/>
    <w:rsid w:val="00A26870"/>
    <w:rsid w:val="00A43FE1"/>
    <w:rsid w:val="00A5302A"/>
    <w:rsid w:val="00A9422B"/>
    <w:rsid w:val="00AB2ED6"/>
    <w:rsid w:val="00AC6BB0"/>
    <w:rsid w:val="00AF460B"/>
    <w:rsid w:val="00B01BA8"/>
    <w:rsid w:val="00B04880"/>
    <w:rsid w:val="00B12DAC"/>
    <w:rsid w:val="00B23DFC"/>
    <w:rsid w:val="00B44D77"/>
    <w:rsid w:val="00B56492"/>
    <w:rsid w:val="00B65FC3"/>
    <w:rsid w:val="00B67132"/>
    <w:rsid w:val="00B76650"/>
    <w:rsid w:val="00B803CF"/>
    <w:rsid w:val="00B84A43"/>
    <w:rsid w:val="00B856A5"/>
    <w:rsid w:val="00BD3E71"/>
    <w:rsid w:val="00BE0C9E"/>
    <w:rsid w:val="00BE6723"/>
    <w:rsid w:val="00BE72E4"/>
    <w:rsid w:val="00BF0DFE"/>
    <w:rsid w:val="00C13684"/>
    <w:rsid w:val="00C42B2D"/>
    <w:rsid w:val="00C45AF1"/>
    <w:rsid w:val="00C50825"/>
    <w:rsid w:val="00C63D20"/>
    <w:rsid w:val="00C70EB2"/>
    <w:rsid w:val="00C83218"/>
    <w:rsid w:val="00CB13A5"/>
    <w:rsid w:val="00CB20D7"/>
    <w:rsid w:val="00CD0901"/>
    <w:rsid w:val="00CD0F70"/>
    <w:rsid w:val="00CD3A5E"/>
    <w:rsid w:val="00CD4A57"/>
    <w:rsid w:val="00CE74E0"/>
    <w:rsid w:val="00CF0402"/>
    <w:rsid w:val="00D01DFC"/>
    <w:rsid w:val="00D41D2D"/>
    <w:rsid w:val="00D534D4"/>
    <w:rsid w:val="00D648DC"/>
    <w:rsid w:val="00D73DC0"/>
    <w:rsid w:val="00D8300A"/>
    <w:rsid w:val="00DA0488"/>
    <w:rsid w:val="00DD0A98"/>
    <w:rsid w:val="00DD2333"/>
    <w:rsid w:val="00DF7A1B"/>
    <w:rsid w:val="00E038D3"/>
    <w:rsid w:val="00E13C91"/>
    <w:rsid w:val="00E15499"/>
    <w:rsid w:val="00E15CD0"/>
    <w:rsid w:val="00E33AC5"/>
    <w:rsid w:val="00E35275"/>
    <w:rsid w:val="00E433F5"/>
    <w:rsid w:val="00E516B3"/>
    <w:rsid w:val="00E540C7"/>
    <w:rsid w:val="00E66ACC"/>
    <w:rsid w:val="00E70450"/>
    <w:rsid w:val="00E81ED0"/>
    <w:rsid w:val="00EA2D7B"/>
    <w:rsid w:val="00EA363D"/>
    <w:rsid w:val="00EA6F4A"/>
    <w:rsid w:val="00EB0E8B"/>
    <w:rsid w:val="00EB4AD4"/>
    <w:rsid w:val="00EB4BC0"/>
    <w:rsid w:val="00EB7C65"/>
    <w:rsid w:val="00EC7635"/>
    <w:rsid w:val="00ED773D"/>
    <w:rsid w:val="00EE5FED"/>
    <w:rsid w:val="00EF4E00"/>
    <w:rsid w:val="00EF4F83"/>
    <w:rsid w:val="00EF6E89"/>
    <w:rsid w:val="00F068F5"/>
    <w:rsid w:val="00F12D3B"/>
    <w:rsid w:val="00F33D31"/>
    <w:rsid w:val="00F35644"/>
    <w:rsid w:val="00F4147E"/>
    <w:rsid w:val="00F4424D"/>
    <w:rsid w:val="00F77D1A"/>
    <w:rsid w:val="00F86460"/>
    <w:rsid w:val="00F9217F"/>
    <w:rsid w:val="00FA6519"/>
    <w:rsid w:val="00FB4A17"/>
    <w:rsid w:val="00FC0EA0"/>
    <w:rsid w:val="00FC25C6"/>
    <w:rsid w:val="00FD17D0"/>
    <w:rsid w:val="00FD4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4273"/>
    <o:shapelayout v:ext="edit">
      <o:idmap v:ext="edit" data="1"/>
    </o:shapelayout>
  </w:shapeDefaults>
  <w:decimalSymbol w:val="."/>
  <w:listSeparator w:val=","/>
  <w14:docId w14:val="407B6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C45AF1"/>
    <w:pPr>
      <w:spacing w:after="0" w:line="240" w:lineRule="auto"/>
    </w:pPr>
    <w:rPr>
      <w:lang w:val="en-CA"/>
    </w:rPr>
  </w:style>
  <w:style w:type="paragraph" w:styleId="Heading1">
    <w:name w:val="heading 1"/>
    <w:basedOn w:val="Normal"/>
    <w:next w:val="Normal"/>
    <w:link w:val="Heading1Char"/>
    <w:uiPriority w:val="9"/>
    <w:semiHidden/>
    <w:qFormat/>
    <w:rsid w:val="009C0BB0"/>
    <w:pPr>
      <w:keepNext/>
      <w:keepLines/>
      <w:outlineLvl w:val="0"/>
    </w:pPr>
    <w:rPr>
      <w:rFonts w:ascii="HelveticaNeueLT Std Extended" w:eastAsiaTheme="majorEastAsia" w:hAnsi="HelveticaNeueLT Std Extended" w:cstheme="majorBidi"/>
      <w:b/>
      <w:caps/>
      <w:color w:val="000000" w:themeColor="text1"/>
      <w:sz w:val="24"/>
      <w:szCs w:val="32"/>
    </w:rPr>
  </w:style>
  <w:style w:type="paragraph" w:styleId="Heading2">
    <w:name w:val="heading 2"/>
    <w:basedOn w:val="Heading1"/>
    <w:next w:val="NoSpacing"/>
    <w:link w:val="Heading2Char"/>
    <w:uiPriority w:val="9"/>
    <w:semiHidden/>
    <w:rsid w:val="00177D22"/>
    <w:pPr>
      <w:spacing w:before="40"/>
      <w:outlineLvl w:val="1"/>
    </w:pPr>
    <w:rPr>
      <w:caps w:val="0"/>
      <w:sz w:val="22"/>
      <w:szCs w:val="26"/>
    </w:rPr>
  </w:style>
  <w:style w:type="paragraph" w:styleId="Heading3">
    <w:name w:val="heading 3"/>
    <w:basedOn w:val="Normal"/>
    <w:next w:val="Normal"/>
    <w:link w:val="Heading3Char"/>
    <w:uiPriority w:val="9"/>
    <w:semiHidden/>
    <w:rsid w:val="002A4AF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semiHidden/>
    <w:rsid w:val="00FC0EA0"/>
    <w:rPr>
      <w:rFonts w:ascii="HelveticaNeueLT Std Extended" w:eastAsiaTheme="majorEastAsia" w:hAnsi="HelveticaNeueLT Std Extended" w:cstheme="majorBidi"/>
      <w:b/>
      <w:caps/>
      <w:color w:val="000000" w:themeColor="text1"/>
      <w:sz w:val="24"/>
      <w:szCs w:val="32"/>
    </w:rPr>
  </w:style>
  <w:style w:type="paragraph" w:styleId="NoSpacing">
    <w:name w:val="No Spacing"/>
    <w:uiPriority w:val="99"/>
    <w:semiHidden/>
    <w:qFormat/>
    <w:rsid w:val="0042195F"/>
    <w:pPr>
      <w:spacing w:after="0" w:line="240" w:lineRule="auto"/>
    </w:pPr>
    <w:rPr>
      <w:sz w:val="16"/>
    </w:rPr>
  </w:style>
  <w:style w:type="character" w:customStyle="1" w:styleId="Heading2Char">
    <w:name w:val="Heading 2 Char"/>
    <w:basedOn w:val="DefaultParagraphFont"/>
    <w:link w:val="Heading2"/>
    <w:uiPriority w:val="9"/>
    <w:semiHidden/>
    <w:rsid w:val="00FC0EA0"/>
    <w:rPr>
      <w:rFonts w:ascii="HelveticaNeueLT Std Extended" w:eastAsiaTheme="majorEastAsia" w:hAnsi="HelveticaNeueLT Std Extended" w:cstheme="majorBidi"/>
      <w:b/>
      <w:color w:val="000000" w:themeColor="text1"/>
      <w:szCs w:val="26"/>
    </w:rPr>
  </w:style>
  <w:style w:type="paragraph" w:customStyle="1" w:styleId="BasicParagraph">
    <w:name w:val="[Basic Paragraph]"/>
    <w:basedOn w:val="Normal"/>
    <w:uiPriority w:val="99"/>
    <w:semiHidden/>
    <w:rsid w:val="006B4323"/>
    <w:pPr>
      <w:autoSpaceDE w:val="0"/>
      <w:autoSpaceDN w:val="0"/>
      <w:adjustRightInd w:val="0"/>
      <w:spacing w:line="288" w:lineRule="auto"/>
      <w:textAlignment w:val="center"/>
    </w:pPr>
    <w:rPr>
      <w:rFonts w:ascii="HelveticaNeueLT Std" w:hAnsi="HelveticaNeueLT Std" w:cs="HelveticaNeueLT Std"/>
      <w:color w:val="36424A"/>
      <w:sz w:val="20"/>
      <w:szCs w:val="20"/>
    </w:rPr>
  </w:style>
  <w:style w:type="paragraph" w:styleId="Title">
    <w:name w:val="Title"/>
    <w:basedOn w:val="Heading2"/>
    <w:next w:val="Normal"/>
    <w:link w:val="TitleChar"/>
    <w:uiPriority w:val="2"/>
    <w:qFormat/>
    <w:rsid w:val="00DD0A98"/>
    <w:pPr>
      <w:spacing w:before="0" w:after="120"/>
    </w:pPr>
    <w:rPr>
      <w:rFonts w:ascii="Arial" w:hAnsi="Arial"/>
      <w:color w:val="C99B09"/>
      <w:sz w:val="28"/>
    </w:rPr>
  </w:style>
  <w:style w:type="character" w:customStyle="1" w:styleId="TitleChar">
    <w:name w:val="Title Char"/>
    <w:basedOn w:val="DefaultParagraphFont"/>
    <w:link w:val="Title"/>
    <w:uiPriority w:val="2"/>
    <w:rsid w:val="00C45AF1"/>
    <w:rPr>
      <w:rFonts w:ascii="Arial" w:eastAsiaTheme="majorEastAsia" w:hAnsi="Arial" w:cstheme="majorBidi"/>
      <w:b/>
      <w:color w:val="C99B09"/>
      <w:sz w:val="28"/>
      <w:szCs w:val="26"/>
    </w:rPr>
  </w:style>
  <w:style w:type="paragraph" w:customStyle="1" w:styleId="Title2">
    <w:name w:val="Title 2"/>
    <w:basedOn w:val="NoSpacing"/>
    <w:qFormat/>
    <w:rsid w:val="00582EE3"/>
    <w:pPr>
      <w:spacing w:after="60"/>
    </w:pPr>
    <w:rPr>
      <w:rFonts w:ascii="Arial" w:hAnsi="Arial"/>
      <w:b/>
      <w:sz w:val="24"/>
    </w:rPr>
  </w:style>
  <w:style w:type="character" w:styleId="Hyperlink">
    <w:name w:val="Hyperlink"/>
    <w:basedOn w:val="DefaultParagraphFont"/>
    <w:uiPriority w:val="99"/>
    <w:semiHidden/>
    <w:rsid w:val="00F35644"/>
    <w:rPr>
      <w:color w:val="0563C1" w:themeColor="hyperlink"/>
      <w:u w:val="single"/>
    </w:rPr>
  </w:style>
  <w:style w:type="paragraph" w:styleId="Subtitle">
    <w:name w:val="Subtitle"/>
    <w:basedOn w:val="Normal"/>
    <w:next w:val="Normal"/>
    <w:link w:val="SubtitleChar"/>
    <w:uiPriority w:val="5"/>
    <w:semiHidden/>
    <w:qFormat/>
    <w:rsid w:val="00F35644"/>
    <w:pPr>
      <w:jc w:val="center"/>
    </w:pPr>
    <w:rPr>
      <w:rFonts w:ascii="HelveticaNeueLT Std" w:hAnsi="HelveticaNeueLT Std"/>
      <w:color w:val="682145"/>
      <w:sz w:val="20"/>
    </w:rPr>
  </w:style>
  <w:style w:type="character" w:customStyle="1" w:styleId="SubtitleChar">
    <w:name w:val="Subtitle Char"/>
    <w:basedOn w:val="DefaultParagraphFont"/>
    <w:link w:val="Subtitle"/>
    <w:uiPriority w:val="5"/>
    <w:semiHidden/>
    <w:rsid w:val="00FC0EA0"/>
    <w:rPr>
      <w:rFonts w:ascii="HelveticaNeueLT Std" w:hAnsi="HelveticaNeueLT Std"/>
      <w:color w:val="682145"/>
      <w:sz w:val="20"/>
    </w:rPr>
  </w:style>
  <w:style w:type="paragraph" w:customStyle="1" w:styleId="Title3">
    <w:name w:val="Title 3"/>
    <w:basedOn w:val="NoSpacing"/>
    <w:qFormat/>
    <w:rsid w:val="00582EE3"/>
    <w:pPr>
      <w:spacing w:after="60"/>
    </w:pPr>
    <w:rPr>
      <w:rFonts w:ascii="Times New Roman" w:hAnsi="Times New Roman"/>
      <w:b/>
      <w:sz w:val="22"/>
    </w:rPr>
  </w:style>
  <w:style w:type="paragraph" w:customStyle="1" w:styleId="Tabletext">
    <w:name w:val="Table text"/>
    <w:basedOn w:val="NoSpacing"/>
    <w:rsid w:val="00EF4E00"/>
    <w:rPr>
      <w:rFonts w:ascii="Arial" w:hAnsi="Arial"/>
      <w:sz w:val="20"/>
    </w:rPr>
  </w:style>
  <w:style w:type="paragraph" w:customStyle="1" w:styleId="BodyText1">
    <w:name w:val="Body Text1"/>
    <w:qFormat/>
    <w:rsid w:val="00EF4E00"/>
    <w:pPr>
      <w:spacing w:after="0" w:line="240" w:lineRule="auto"/>
    </w:pPr>
    <w:rPr>
      <w:rFonts w:ascii="Times New Roman" w:hAnsi="Times New Roman"/>
    </w:rPr>
  </w:style>
  <w:style w:type="paragraph" w:customStyle="1" w:styleId="Tabletitle2">
    <w:name w:val="Table title 2"/>
    <w:basedOn w:val="Normal"/>
    <w:qFormat/>
    <w:rsid w:val="00942B81"/>
    <w:pPr>
      <w:autoSpaceDE w:val="0"/>
      <w:autoSpaceDN w:val="0"/>
      <w:adjustRightInd w:val="0"/>
      <w:spacing w:before="100" w:beforeAutospacing="1" w:after="100" w:afterAutospacing="1"/>
      <w:textAlignment w:val="center"/>
    </w:pPr>
    <w:rPr>
      <w:rFonts w:ascii="HelveticaNeueLT Std Med" w:hAnsi="HelveticaNeueLT Std Med" w:cs="HelveticaNeueLT Std Med"/>
      <w:color w:val="FFFFFF"/>
      <w:sz w:val="20"/>
      <w:szCs w:val="20"/>
    </w:rPr>
  </w:style>
  <w:style w:type="paragraph" w:customStyle="1" w:styleId="bodytextbullet">
    <w:name w:val="body text bullet"/>
    <w:basedOn w:val="Tabletext"/>
    <w:next w:val="BodyText1"/>
    <w:qFormat/>
    <w:rsid w:val="00EF4E00"/>
    <w:pPr>
      <w:numPr>
        <w:numId w:val="4"/>
      </w:numPr>
      <w:ind w:left="576" w:hanging="216"/>
    </w:pPr>
    <w:rPr>
      <w:rFonts w:ascii="Times New Roman" w:hAnsi="Times New Roman"/>
      <w:sz w:val="22"/>
    </w:rPr>
  </w:style>
  <w:style w:type="paragraph" w:styleId="ListParagraph">
    <w:name w:val="List Paragraph"/>
    <w:basedOn w:val="Normal"/>
    <w:uiPriority w:val="34"/>
    <w:qFormat/>
    <w:rsid w:val="0068073F"/>
    <w:pPr>
      <w:ind w:left="720"/>
      <w:contextualSpacing/>
    </w:pPr>
  </w:style>
  <w:style w:type="paragraph" w:customStyle="1" w:styleId="TableSubtitle">
    <w:name w:val="Table Subtitle"/>
    <w:basedOn w:val="Title"/>
    <w:qFormat/>
    <w:rsid w:val="00F77D1A"/>
    <w:pPr>
      <w:spacing w:after="0"/>
    </w:pPr>
    <w:rPr>
      <w:color w:val="FFFFFF" w:themeColor="background1"/>
      <w:sz w:val="24"/>
    </w:rPr>
  </w:style>
  <w:style w:type="paragraph" w:customStyle="1" w:styleId="Tabletext2">
    <w:name w:val="Table text 2"/>
    <w:basedOn w:val="Normal"/>
    <w:qFormat/>
    <w:rsid w:val="0053692E"/>
    <w:pPr>
      <w:suppressAutoHyphens/>
      <w:autoSpaceDE w:val="0"/>
      <w:autoSpaceDN w:val="0"/>
      <w:adjustRightInd w:val="0"/>
      <w:spacing w:line="288" w:lineRule="auto"/>
      <w:textAlignment w:val="center"/>
    </w:pPr>
    <w:rPr>
      <w:rFonts w:ascii="HelveticaNeueLT Std" w:hAnsi="HelveticaNeueLT Std" w:cs="HelveticaNeueLT Std"/>
      <w:color w:val="36424A"/>
      <w:sz w:val="18"/>
      <w:szCs w:val="18"/>
    </w:rPr>
  </w:style>
  <w:style w:type="paragraph" w:styleId="Header">
    <w:name w:val="header"/>
    <w:basedOn w:val="Normal"/>
    <w:link w:val="HeaderChar"/>
    <w:uiPriority w:val="99"/>
    <w:unhideWhenUsed/>
    <w:rsid w:val="00CF0402"/>
    <w:pPr>
      <w:tabs>
        <w:tab w:val="center" w:pos="4680"/>
        <w:tab w:val="right" w:pos="9360"/>
      </w:tabs>
    </w:pPr>
  </w:style>
  <w:style w:type="character" w:customStyle="1" w:styleId="HeaderChar">
    <w:name w:val="Header Char"/>
    <w:basedOn w:val="DefaultParagraphFont"/>
    <w:link w:val="Header"/>
    <w:uiPriority w:val="99"/>
    <w:rsid w:val="00CF0402"/>
  </w:style>
  <w:style w:type="paragraph" w:styleId="Footer">
    <w:name w:val="footer"/>
    <w:basedOn w:val="Normal"/>
    <w:link w:val="FooterChar"/>
    <w:uiPriority w:val="99"/>
    <w:unhideWhenUsed/>
    <w:rsid w:val="00582EE3"/>
    <w:rPr>
      <w:rFonts w:ascii="Arial" w:hAnsi="Arial"/>
      <w:sz w:val="20"/>
    </w:rPr>
  </w:style>
  <w:style w:type="character" w:customStyle="1" w:styleId="FooterChar">
    <w:name w:val="Footer Char"/>
    <w:basedOn w:val="DefaultParagraphFont"/>
    <w:link w:val="Footer"/>
    <w:uiPriority w:val="99"/>
    <w:rsid w:val="00582EE3"/>
    <w:rPr>
      <w:rFonts w:ascii="Arial" w:hAnsi="Arial"/>
      <w:sz w:val="20"/>
    </w:rPr>
  </w:style>
  <w:style w:type="paragraph" w:styleId="BalloonText">
    <w:name w:val="Balloon Text"/>
    <w:basedOn w:val="Normal"/>
    <w:link w:val="BalloonTextChar"/>
    <w:uiPriority w:val="99"/>
    <w:semiHidden/>
    <w:unhideWhenUsed/>
    <w:rsid w:val="00297B9E"/>
    <w:rPr>
      <w:rFonts w:ascii="Tahoma" w:hAnsi="Tahoma" w:cs="Tahoma"/>
      <w:sz w:val="16"/>
      <w:szCs w:val="16"/>
    </w:rPr>
  </w:style>
  <w:style w:type="character" w:customStyle="1" w:styleId="BalloonTextChar">
    <w:name w:val="Balloon Text Char"/>
    <w:basedOn w:val="DefaultParagraphFont"/>
    <w:link w:val="BalloonText"/>
    <w:uiPriority w:val="99"/>
    <w:semiHidden/>
    <w:rsid w:val="00297B9E"/>
    <w:rPr>
      <w:rFonts w:ascii="Tahoma" w:hAnsi="Tahoma" w:cs="Tahoma"/>
      <w:sz w:val="16"/>
      <w:szCs w:val="16"/>
    </w:rPr>
  </w:style>
  <w:style w:type="character" w:styleId="CommentReference">
    <w:name w:val="annotation reference"/>
    <w:basedOn w:val="DefaultParagraphFont"/>
    <w:uiPriority w:val="99"/>
    <w:semiHidden/>
    <w:unhideWhenUsed/>
    <w:rsid w:val="006C3D5A"/>
    <w:rPr>
      <w:sz w:val="16"/>
      <w:szCs w:val="16"/>
    </w:rPr>
  </w:style>
  <w:style w:type="paragraph" w:styleId="CommentText">
    <w:name w:val="annotation text"/>
    <w:basedOn w:val="Normal"/>
    <w:link w:val="CommentTextChar"/>
    <w:uiPriority w:val="99"/>
    <w:semiHidden/>
    <w:unhideWhenUsed/>
    <w:rsid w:val="006C3D5A"/>
    <w:rPr>
      <w:sz w:val="20"/>
      <w:szCs w:val="20"/>
    </w:rPr>
  </w:style>
  <w:style w:type="character" w:customStyle="1" w:styleId="CommentTextChar">
    <w:name w:val="Comment Text Char"/>
    <w:basedOn w:val="DefaultParagraphFont"/>
    <w:link w:val="CommentText"/>
    <w:uiPriority w:val="99"/>
    <w:semiHidden/>
    <w:rsid w:val="006C3D5A"/>
    <w:rPr>
      <w:sz w:val="20"/>
      <w:szCs w:val="20"/>
    </w:rPr>
  </w:style>
  <w:style w:type="paragraph" w:styleId="CommentSubject">
    <w:name w:val="annotation subject"/>
    <w:basedOn w:val="CommentText"/>
    <w:next w:val="CommentText"/>
    <w:link w:val="CommentSubjectChar"/>
    <w:uiPriority w:val="99"/>
    <w:semiHidden/>
    <w:unhideWhenUsed/>
    <w:rsid w:val="006C3D5A"/>
    <w:rPr>
      <w:b/>
      <w:bCs/>
    </w:rPr>
  </w:style>
  <w:style w:type="character" w:customStyle="1" w:styleId="CommentSubjectChar">
    <w:name w:val="Comment Subject Char"/>
    <w:basedOn w:val="CommentTextChar"/>
    <w:link w:val="CommentSubject"/>
    <w:uiPriority w:val="99"/>
    <w:semiHidden/>
    <w:rsid w:val="006C3D5A"/>
    <w:rPr>
      <w:b/>
      <w:bCs/>
      <w:sz w:val="20"/>
      <w:szCs w:val="20"/>
    </w:rPr>
  </w:style>
  <w:style w:type="character" w:customStyle="1" w:styleId="Heading3Char">
    <w:name w:val="Heading 3 Char"/>
    <w:basedOn w:val="DefaultParagraphFont"/>
    <w:link w:val="Heading3"/>
    <w:uiPriority w:val="9"/>
    <w:semiHidden/>
    <w:rsid w:val="00FC0EA0"/>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9612E7"/>
    <w:rPr>
      <w:color w:val="954F72" w:themeColor="followedHyperlink"/>
      <w:u w:val="single"/>
    </w:rPr>
  </w:style>
  <w:style w:type="paragraph" w:customStyle="1" w:styleId="RowText">
    <w:name w:val="Row Text"/>
    <w:basedOn w:val="Normal"/>
    <w:semiHidden/>
    <w:qFormat/>
    <w:rsid w:val="004C3639"/>
    <w:rPr>
      <w:rFonts w:ascii="Calibri" w:eastAsia="PMingLiU" w:hAnsi="Calibri" w:cs="Calibri"/>
      <w:sz w:val="20"/>
      <w:szCs w:val="24"/>
      <w:lang w:eastAsia="zh-TW"/>
    </w:rPr>
  </w:style>
  <w:style w:type="paragraph" w:styleId="Revision">
    <w:name w:val="Revision"/>
    <w:hidden/>
    <w:uiPriority w:val="99"/>
    <w:semiHidden/>
    <w:rsid w:val="00EF4E00"/>
    <w:pPr>
      <w:spacing w:after="0" w:line="240" w:lineRule="auto"/>
    </w:pPr>
  </w:style>
  <w:style w:type="paragraph" w:customStyle="1" w:styleId="TableTitle">
    <w:name w:val="Table Title"/>
    <w:basedOn w:val="TableHeading"/>
    <w:uiPriority w:val="99"/>
    <w:qFormat/>
    <w:rsid w:val="00FC0EA0"/>
    <w:pPr>
      <w:spacing w:after="0" w:line="240" w:lineRule="auto"/>
    </w:pPr>
  </w:style>
  <w:style w:type="paragraph" w:customStyle="1" w:styleId="TableHeading">
    <w:name w:val="Table Heading"/>
    <w:autoRedefine/>
    <w:uiPriority w:val="99"/>
    <w:qFormat/>
    <w:rsid w:val="00FC0EA0"/>
    <w:pPr>
      <w:jc w:val="center"/>
    </w:pPr>
    <w:rPr>
      <w:rFonts w:ascii="Arial Narrow" w:hAnsi="Arial Narrow" w:cs="HelveticaNeueLT Std Med Cn"/>
      <w:caps/>
      <w:color w:val="FFFFFF" w:themeColor="background1"/>
      <w:sz w:val="42"/>
      <w:szCs w:val="42"/>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customStyle="1" w:styleId="smallTabletitle">
    <w:name w:val="small Table title"/>
    <w:basedOn w:val="Normal"/>
    <w:qFormat/>
    <w:rsid w:val="000566BB"/>
    <w:pPr>
      <w:autoSpaceDE w:val="0"/>
      <w:autoSpaceDN w:val="0"/>
      <w:adjustRightInd w:val="0"/>
      <w:spacing w:before="100" w:beforeAutospacing="1" w:after="100" w:afterAutospacing="1"/>
      <w:textAlignment w:val="center"/>
    </w:pPr>
    <w:rPr>
      <w:rFonts w:ascii="Arial" w:hAnsi="Arial" w:cs="HelveticaNeueLT Std Med"/>
      <w:b/>
      <w:color w:val="FFFFFF"/>
      <w:sz w:val="20"/>
      <w:szCs w:val="20"/>
    </w:rPr>
  </w:style>
  <w:style w:type="paragraph" w:customStyle="1" w:styleId="smallTabletext">
    <w:name w:val="small Table text"/>
    <w:basedOn w:val="Normal"/>
    <w:qFormat/>
    <w:rsid w:val="000566BB"/>
    <w:pPr>
      <w:suppressAutoHyphens/>
      <w:autoSpaceDE w:val="0"/>
      <w:autoSpaceDN w:val="0"/>
      <w:adjustRightInd w:val="0"/>
      <w:spacing w:line="288" w:lineRule="auto"/>
      <w:textAlignment w:val="center"/>
    </w:pPr>
    <w:rPr>
      <w:rFonts w:ascii="Arial" w:hAnsi="Arial" w:cs="HelveticaNeueLT Std"/>
      <w:color w:val="36424A"/>
      <w:sz w:val="20"/>
      <w:szCs w:val="18"/>
    </w:rPr>
  </w:style>
  <w:style w:type="character" w:styleId="EndnoteReference">
    <w:name w:val="endnote reference"/>
    <w:basedOn w:val="DefaultParagraphFont"/>
    <w:uiPriority w:val="99"/>
    <w:semiHidden/>
    <w:unhideWhenUsed/>
    <w:rsid w:val="00406875"/>
    <w:rPr>
      <w:vertAlign w:val="superscript"/>
    </w:rPr>
  </w:style>
  <w:style w:type="paragraph" w:styleId="EndnoteText">
    <w:name w:val="endnote text"/>
    <w:basedOn w:val="Normal"/>
    <w:link w:val="EndnoteTextChar"/>
    <w:uiPriority w:val="99"/>
    <w:semiHidden/>
    <w:unhideWhenUsed/>
    <w:rsid w:val="00B76650"/>
    <w:rPr>
      <w:rFonts w:eastAsiaTheme="minorEastAsia"/>
      <w:sz w:val="20"/>
      <w:szCs w:val="20"/>
    </w:rPr>
  </w:style>
  <w:style w:type="character" w:customStyle="1" w:styleId="EndnoteTextChar">
    <w:name w:val="Endnote Text Char"/>
    <w:basedOn w:val="DefaultParagraphFont"/>
    <w:link w:val="EndnoteText"/>
    <w:uiPriority w:val="99"/>
    <w:semiHidden/>
    <w:rsid w:val="00B76650"/>
    <w:rPr>
      <w:rFonts w:eastAsiaTheme="minorEastAsia"/>
      <w:sz w:val="20"/>
      <w:szCs w:val="20"/>
    </w:rPr>
  </w:style>
  <w:style w:type="paragraph" w:customStyle="1" w:styleId="Title3black">
    <w:name w:val="Title 3 black"/>
    <w:basedOn w:val="Title3"/>
    <w:uiPriority w:val="99"/>
    <w:qFormat/>
    <w:rsid w:val="00CD0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64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k.c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cor.ottawainuitchildrens.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arnalberta.ca/content/fnmigv/index.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learnalberta.ca/content/asw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earnalberta.ca/content/asw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789</Words>
  <Characters>4499</Characters>
  <Application>Microsoft Office Word</Application>
  <DocSecurity>0</DocSecurity>
  <Lines>37</Lines>
  <Paragraphs>10</Paragraphs>
  <ScaleCrop>false</ScaleCrop>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2017-10-23T17:18:00Z</dcterms:created>
  <dcterms:modified xsi:type="dcterms:W3CDTF">2017-10-23T17:18:00Z</dcterms:modified>
</cp:coreProperties>
</file>