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28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A37067" w14:paraId="091ED280" w14:textId="77777777" w:rsidTr="001F064A">
        <w:trPr>
          <w:trHeight w:val="620"/>
        </w:trPr>
        <w:tc>
          <w:tcPr>
            <w:tcW w:w="10800" w:type="dxa"/>
            <w:shd w:val="clear" w:color="auto" w:fill="385623" w:themeFill="accent6" w:themeFillShade="80"/>
            <w:vAlign w:val="center"/>
          </w:tcPr>
          <w:p w14:paraId="6F0E0D3D" w14:textId="77777777" w:rsidR="002A4AFA" w:rsidRPr="007D0428" w:rsidRDefault="00CF7388" w:rsidP="00C3202E">
            <w:pPr>
              <w:jc w:val="center"/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</w:pPr>
            <w:bookmarkStart w:id="0" w:name="_GoBack"/>
            <w:bookmarkEnd w:id="0"/>
            <w:r w:rsidRPr="007D0428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SCIENCE</w:t>
            </w:r>
            <w:r w:rsidR="0083337E" w:rsidRPr="007D0428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GRADE 7</w:t>
            </w:r>
            <w:r w:rsidR="00935CDB" w:rsidRPr="007D0428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LESSON PLAN</w:t>
            </w:r>
          </w:p>
        </w:tc>
      </w:tr>
      <w:tr w:rsidR="007175EB" w:rsidRPr="00A37067" w14:paraId="0F5F1A2B" w14:textId="77777777" w:rsidTr="001F064A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8C60A5A" w14:textId="0A524A9F" w:rsidR="00E95844" w:rsidRDefault="00E95844" w:rsidP="001F2ADB">
            <w:pPr>
              <w:spacing w:before="120"/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1C1020">
              <w:rPr>
                <w:rFonts w:ascii="Arial" w:hAnsi="Arial" w:cs="Arial"/>
              </w:rPr>
              <w:t xml:space="preserve"> sample lesson plan supports Education for Reconciliation through the inclusion of First Nations, Métis</w:t>
            </w:r>
            <w:r>
              <w:rPr>
                <w:rFonts w:ascii="Arial" w:hAnsi="Arial" w:cs="Arial"/>
              </w:rPr>
              <w:t>, and Inuit perspectives;</w:t>
            </w:r>
            <w:r w:rsidRPr="001C1020">
              <w:rPr>
                <w:rFonts w:ascii="Arial" w:hAnsi="Arial" w:cs="Arial"/>
              </w:rPr>
              <w:t xml:space="preserve"> treaty education</w:t>
            </w:r>
            <w:r>
              <w:rPr>
                <w:rFonts w:ascii="Arial" w:hAnsi="Arial" w:cs="Arial"/>
              </w:rPr>
              <w:t>;</w:t>
            </w:r>
            <w:r w:rsidRPr="001C1020">
              <w:rPr>
                <w:rFonts w:ascii="Arial" w:hAnsi="Arial" w:cs="Arial"/>
              </w:rPr>
              <w:t xml:space="preserve"> and residential schools’ experiences with learning outcomes identified in the current Alberta Programs of Study for Grades 1 to 9 in Science. </w:t>
            </w:r>
          </w:p>
          <w:p w14:paraId="120571C8" w14:textId="77777777" w:rsidR="004A0F92" w:rsidRPr="001C1020" w:rsidRDefault="004A0F92" w:rsidP="004A0F92">
            <w:pPr>
              <w:rPr>
                <w:rFonts w:ascii="Arial" w:hAnsi="Arial" w:cs="Arial"/>
              </w:rPr>
            </w:pPr>
          </w:p>
          <w:p w14:paraId="2087F863" w14:textId="77777777" w:rsidR="00E95844" w:rsidRPr="001C1020" w:rsidRDefault="00E95844" w:rsidP="00E95844">
            <w:pPr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Each sample lesson plan includes content(s) or context(s) related to one or more of the following aspects of Education for Reconciliation:</w:t>
            </w:r>
          </w:p>
          <w:p w14:paraId="1B50B1B4" w14:textId="77777777" w:rsidR="00E95844" w:rsidRPr="001C1020" w:rsidRDefault="00E95844" w:rsidP="00E95844">
            <w:pPr>
              <w:pStyle w:val="ListParagraph"/>
              <w:numPr>
                <w:ilvl w:val="0"/>
                <w:numId w:val="33"/>
              </w:numPr>
              <w:ind w:left="723"/>
              <w:rPr>
                <w:rFonts w:ascii="Arial" w:hAnsi="Arial" w:cs="Arial"/>
              </w:rPr>
            </w:pPr>
            <w:r w:rsidRPr="0063508F">
              <w:rPr>
                <w:rFonts w:ascii="Arial" w:hAnsi="Arial" w:cs="Arial"/>
              </w:rPr>
              <w:t>diverse</w:t>
            </w:r>
            <w:r w:rsidRPr="001C1020">
              <w:rPr>
                <w:rFonts w:ascii="Arial" w:hAnsi="Arial" w:cs="Arial"/>
              </w:rPr>
              <w:t xml:space="preserve"> perspective</w:t>
            </w:r>
            <w:r>
              <w:rPr>
                <w:rFonts w:ascii="Arial" w:hAnsi="Arial" w:cs="Arial"/>
              </w:rPr>
              <w:t>s</w:t>
            </w:r>
            <w:r w:rsidRPr="001C1020">
              <w:rPr>
                <w:rFonts w:ascii="Arial" w:hAnsi="Arial" w:cs="Arial"/>
              </w:rPr>
              <w:t xml:space="preserve"> and ways of knowing of First Nations, Métis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or Inuit, including values, traditions, kinship, language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and ways of being;</w:t>
            </w:r>
          </w:p>
          <w:p w14:paraId="01BE01AA" w14:textId="77777777" w:rsidR="00E95844" w:rsidRPr="001C1020" w:rsidRDefault="00E95844" w:rsidP="00E9584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</w:rPr>
              <w:t>understandings</w:t>
            </w:r>
            <w:r w:rsidRPr="001C1020">
              <w:rPr>
                <w:rFonts w:ascii="Arial" w:hAnsi="Arial" w:cs="Arial"/>
              </w:rPr>
              <w:t xml:space="preserve"> of the spirit and intent of treaties; or</w:t>
            </w:r>
          </w:p>
          <w:p w14:paraId="71527DDE" w14:textId="77777777" w:rsidR="00E95844" w:rsidRDefault="00E95844" w:rsidP="00E9584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</w:rPr>
              <w:t>residential</w:t>
            </w:r>
            <w:r w:rsidRPr="001C1020">
              <w:rPr>
                <w:rFonts w:ascii="Arial" w:hAnsi="Arial" w:cs="Arial"/>
              </w:rPr>
              <w:t xml:space="preserve"> schools’ experiences and resiliency.</w:t>
            </w:r>
          </w:p>
          <w:p w14:paraId="04B3A6D0" w14:textId="77777777" w:rsidR="00E95844" w:rsidRPr="009F054B" w:rsidRDefault="00E95844" w:rsidP="00E95844">
            <w:pPr>
              <w:rPr>
                <w:rFonts w:ascii="Arial" w:hAnsi="Arial" w:cs="Arial"/>
              </w:rPr>
            </w:pPr>
          </w:p>
          <w:p w14:paraId="21AD45E5" w14:textId="7B133906" w:rsidR="007175EB" w:rsidRPr="00A37067" w:rsidRDefault="00E95844" w:rsidP="001F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D7FBC">
              <w:rPr>
                <w:rFonts w:ascii="Arial" w:hAnsi="Arial" w:cs="Arial"/>
              </w:rPr>
              <w:t xml:space="preserve">inks </w:t>
            </w:r>
            <w:r>
              <w:rPr>
                <w:rFonts w:ascii="Arial" w:hAnsi="Arial" w:cs="Arial"/>
              </w:rPr>
              <w:t>and</w:t>
            </w:r>
            <w:r w:rsidRPr="002D7FBC">
              <w:rPr>
                <w:rFonts w:ascii="Arial" w:hAnsi="Arial" w:cs="Arial"/>
              </w:rPr>
              <w:t xml:space="preserve"> relevant information </w:t>
            </w:r>
            <w:r>
              <w:rPr>
                <w:rFonts w:ascii="Arial" w:hAnsi="Arial" w:cs="Arial"/>
              </w:rPr>
              <w:t>in</w:t>
            </w:r>
            <w:r w:rsidRPr="002D7FBC">
              <w:rPr>
                <w:rFonts w:ascii="Arial" w:hAnsi="Arial" w:cs="Arial"/>
              </w:rPr>
              <w:t xml:space="preserve"> </w:t>
            </w:r>
            <w:r w:rsidRPr="009477DB">
              <w:rPr>
                <w:rFonts w:ascii="Arial" w:hAnsi="Arial" w:cs="Arial"/>
                <w:iCs/>
              </w:rPr>
              <w:t>Guiding Voices: A Curriculum Development Tool for Inclusion of First Nations, Métis and Inuit Perspectives Throughout Curriculum</w:t>
            </w:r>
            <w:r w:rsidRPr="002D7FBC">
              <w:rPr>
                <w:rFonts w:ascii="Arial" w:hAnsi="Arial" w:cs="Arial"/>
              </w:rPr>
              <w:t xml:space="preserve"> and </w:t>
            </w:r>
            <w:r w:rsidRPr="009477DB">
              <w:rPr>
                <w:rFonts w:ascii="Arial" w:hAnsi="Arial" w:cs="Arial"/>
                <w:iCs/>
              </w:rPr>
              <w:t>Walking Together: First Nations, Métis and Inuit Perspectives in Curriculum</w:t>
            </w:r>
            <w:r w:rsidRPr="00947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provided </w:t>
            </w:r>
            <w:r w:rsidRPr="002D7FBC">
              <w:rPr>
                <w:rFonts w:ascii="Arial" w:hAnsi="Arial" w:cs="Arial"/>
              </w:rPr>
              <w:t>to support understandings of First Nations, Métis</w:t>
            </w:r>
            <w:r>
              <w:rPr>
                <w:rFonts w:ascii="Arial" w:hAnsi="Arial" w:cs="Arial"/>
              </w:rPr>
              <w:t>,</w:t>
            </w:r>
            <w:r w:rsidRPr="002D7FBC">
              <w:rPr>
                <w:rFonts w:ascii="Arial" w:hAnsi="Arial" w:cs="Arial"/>
              </w:rPr>
              <w:t xml:space="preserve"> or Inuit ways of knowing. Both online resources are accessed through LearnAlberta.ca.</w:t>
            </w:r>
          </w:p>
        </w:tc>
      </w:tr>
      <w:tr w:rsidR="007175EB" w:rsidRPr="00A37067" w14:paraId="7491A093" w14:textId="77777777" w:rsidTr="001F064A">
        <w:trPr>
          <w:trHeight w:val="58"/>
        </w:trPr>
        <w:tc>
          <w:tcPr>
            <w:tcW w:w="10800" w:type="dxa"/>
            <w:shd w:val="clear" w:color="auto" w:fill="385623" w:themeFill="accent6" w:themeFillShade="80"/>
            <w:vAlign w:val="center"/>
          </w:tcPr>
          <w:p w14:paraId="4E7B8B08" w14:textId="77777777" w:rsidR="007175EB" w:rsidRPr="00A37067" w:rsidRDefault="007175EB" w:rsidP="00C77CE7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E905C8">
              <w:rPr>
                <w:rFonts w:ascii="Arial" w:eastAsiaTheme="minorHAnsi" w:hAnsi="Arial" w:cs="Arial"/>
                <w:color w:val="FFFFFF" w:themeColor="background1"/>
                <w:sz w:val="24"/>
                <w:szCs w:val="22"/>
              </w:rPr>
              <w:t>Education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for Reconciliation</w:t>
            </w:r>
            <w:r w:rsidR="00F3335B">
              <w:rPr>
                <w:rFonts w:ascii="Arial" w:hAnsi="Arial" w:cs="Arial"/>
                <w:color w:val="FFFFFF" w:themeColor="background1"/>
                <w:sz w:val="24"/>
              </w:rPr>
              <w:t>: Perspective</w:t>
            </w:r>
            <w:r w:rsidR="00C12A4E">
              <w:rPr>
                <w:rFonts w:ascii="Arial" w:hAnsi="Arial" w:cs="Arial"/>
                <w:color w:val="FFFFFF" w:themeColor="background1"/>
                <w:sz w:val="24"/>
              </w:rPr>
              <w:t xml:space="preserve"> – </w:t>
            </w:r>
            <w:r w:rsidR="00C77CE7">
              <w:rPr>
                <w:rFonts w:ascii="Arial" w:hAnsi="Arial" w:cs="Arial"/>
                <w:color w:val="FFFFFF" w:themeColor="background1"/>
                <w:sz w:val="24"/>
              </w:rPr>
              <w:t>Ways of Knowing</w:t>
            </w:r>
          </w:p>
        </w:tc>
      </w:tr>
      <w:tr w:rsidR="007175EB" w:rsidRPr="00A37067" w14:paraId="2B8C9C6D" w14:textId="77777777" w:rsidTr="001F064A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11CA0C1C" w14:textId="77777777" w:rsidR="007175EB" w:rsidRPr="00A37067" w:rsidRDefault="007175EB" w:rsidP="001F2ADB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Program of Studies Outcomes</w:t>
            </w:r>
          </w:p>
          <w:p w14:paraId="0F58F64F" w14:textId="65447D4C" w:rsidR="004B3123" w:rsidRDefault="004B3123" w:rsidP="004B3123">
            <w:pPr>
              <w:ind w:left="375" w:hanging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a Nature of Science Emphasis</w:t>
            </w:r>
            <w:r w:rsidR="009B78D6">
              <w:rPr>
                <w:rFonts w:ascii="Arial" w:hAnsi="Arial" w:cs="Arial"/>
                <w:b/>
              </w:rPr>
              <w:t xml:space="preserve"> </w:t>
            </w:r>
          </w:p>
          <w:p w14:paraId="5E8AA6CB" w14:textId="725C7E8B" w:rsidR="004B3123" w:rsidRPr="004B3123" w:rsidRDefault="004B3123" w:rsidP="00D57322">
            <w:pPr>
              <w:numPr>
                <w:ilvl w:val="0"/>
                <w:numId w:val="23"/>
              </w:numPr>
              <w:ind w:left="723"/>
              <w:rPr>
                <w:rFonts w:ascii="Arial" w:hAnsi="Arial" w:cs="Arial"/>
              </w:rPr>
            </w:pPr>
            <w:r w:rsidRPr="004B3123">
              <w:rPr>
                <w:rFonts w:ascii="Arial" w:hAnsi="Arial" w:cs="Arial"/>
              </w:rPr>
              <w:t xml:space="preserve">The goal of science is knowledge about the natural world. </w:t>
            </w:r>
          </w:p>
          <w:p w14:paraId="082DB322" w14:textId="4D4EFF0E" w:rsidR="004B3123" w:rsidRPr="004B3123" w:rsidRDefault="004B3123" w:rsidP="00D57322">
            <w:pPr>
              <w:numPr>
                <w:ilvl w:val="0"/>
                <w:numId w:val="23"/>
              </w:numPr>
              <w:ind w:left="723"/>
              <w:rPr>
                <w:rFonts w:ascii="Arial" w:hAnsi="Arial" w:cs="Arial"/>
              </w:rPr>
            </w:pPr>
            <w:r w:rsidRPr="004B3123">
              <w:rPr>
                <w:rFonts w:ascii="Arial" w:hAnsi="Arial" w:cs="Arial"/>
              </w:rPr>
              <w:t xml:space="preserve">Scientific knowledge develops through observation, experimentation, the discovery of patterns and relationships, and the proposal of explanations. </w:t>
            </w:r>
          </w:p>
          <w:p w14:paraId="5C3DDCB7" w14:textId="7905AF85" w:rsidR="004B3123" w:rsidRPr="004B3123" w:rsidRDefault="004B3123" w:rsidP="00D57322">
            <w:pPr>
              <w:numPr>
                <w:ilvl w:val="0"/>
                <w:numId w:val="23"/>
              </w:numPr>
              <w:ind w:left="723"/>
              <w:rPr>
                <w:rFonts w:ascii="Arial" w:hAnsi="Arial" w:cs="Arial"/>
              </w:rPr>
            </w:pPr>
            <w:r w:rsidRPr="004B3123">
              <w:rPr>
                <w:rFonts w:ascii="Arial" w:hAnsi="Arial" w:cs="Arial"/>
              </w:rPr>
              <w:t xml:space="preserve">Scientific knowledge results from the shared work of many people over time. </w:t>
            </w:r>
          </w:p>
          <w:p w14:paraId="19C90921" w14:textId="1955DF0B" w:rsidR="004B3123" w:rsidRPr="004B3123" w:rsidRDefault="004B3123" w:rsidP="00D57322">
            <w:pPr>
              <w:numPr>
                <w:ilvl w:val="0"/>
                <w:numId w:val="23"/>
              </w:numPr>
              <w:ind w:left="723"/>
              <w:rPr>
                <w:rFonts w:ascii="Arial" w:hAnsi="Arial" w:cs="Arial"/>
              </w:rPr>
            </w:pPr>
            <w:r w:rsidRPr="004B3123">
              <w:rPr>
                <w:rFonts w:ascii="Arial" w:hAnsi="Arial" w:cs="Arial"/>
              </w:rPr>
              <w:t>Scientific knowledge is subject to change as new evidence is gathered and new interpretations of data are made.</w:t>
            </w:r>
          </w:p>
          <w:p w14:paraId="497D6362" w14:textId="77777777" w:rsidR="004B3123" w:rsidRDefault="004B3123" w:rsidP="004B3123">
            <w:pPr>
              <w:ind w:left="375" w:hanging="375"/>
              <w:rPr>
                <w:rFonts w:ascii="Arial" w:hAnsi="Arial" w:cs="Arial"/>
                <w:b/>
              </w:rPr>
            </w:pPr>
          </w:p>
          <w:p w14:paraId="0F3F4672" w14:textId="28EB04EB" w:rsidR="007175EB" w:rsidRDefault="00396CE4" w:rsidP="007175EB">
            <w:pPr>
              <w:ind w:left="375" w:hanging="3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Unit B: Plants for Food a</w:t>
            </w:r>
            <w:r w:rsidRPr="00A37067">
              <w:rPr>
                <w:rFonts w:ascii="Arial" w:hAnsi="Arial" w:cs="Arial"/>
                <w:b/>
              </w:rPr>
              <w:t>nd Fibre</w:t>
            </w:r>
          </w:p>
          <w:p w14:paraId="097E46B4" w14:textId="77777777" w:rsidR="00865BF9" w:rsidRPr="00393A9D" w:rsidRDefault="00865BF9" w:rsidP="0098683B">
            <w:pPr>
              <w:spacing w:after="60"/>
              <w:rPr>
                <w:rFonts w:ascii="Arial" w:hAnsi="Arial" w:cs="Arial"/>
                <w:i/>
              </w:rPr>
            </w:pPr>
            <w:r w:rsidRPr="00396CE4">
              <w:rPr>
                <w:rFonts w:ascii="Arial" w:hAnsi="Arial" w:cs="Arial"/>
                <w:b/>
              </w:rPr>
              <w:t>Focusing Questions:</w:t>
            </w:r>
            <w:r w:rsidRPr="00393A9D">
              <w:rPr>
                <w:rFonts w:ascii="Arial" w:hAnsi="Arial" w:cs="Arial"/>
                <w:i/>
              </w:rPr>
              <w:t xml:space="preserve"> </w:t>
            </w:r>
            <w:r w:rsidRPr="00396CE4">
              <w:rPr>
                <w:rFonts w:ascii="Arial" w:hAnsi="Arial" w:cs="Arial"/>
              </w:rPr>
              <w:t>How do we produce useful plant products? What techniques do we use, what knowledge are these techniques based on, and how do we apply these techniques in a sustainable way?</w:t>
            </w:r>
          </w:p>
          <w:p w14:paraId="4C6B1F36" w14:textId="528CCF77" w:rsidR="00865BF9" w:rsidRPr="00742239" w:rsidRDefault="00865BF9" w:rsidP="0074223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42239">
              <w:rPr>
                <w:rFonts w:ascii="Arial" w:hAnsi="Arial" w:cs="Arial"/>
              </w:rPr>
              <w:t>Investigate plant uses; and identify links among needs, technologies, products and impacts.</w:t>
            </w:r>
          </w:p>
          <w:p w14:paraId="449940D2" w14:textId="7ED8EB1F" w:rsidR="00802AE4" w:rsidRDefault="00396CE4" w:rsidP="0098683B">
            <w:pPr>
              <w:pStyle w:val="ListParagraph"/>
              <w:numPr>
                <w:ilvl w:val="1"/>
                <w:numId w:val="31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65BF9" w:rsidRPr="00802AE4">
              <w:rPr>
                <w:rFonts w:ascii="Arial" w:hAnsi="Arial" w:cs="Arial"/>
              </w:rPr>
              <w:t xml:space="preserve">escribe human uses of plants as sources of food and raw materials, and give examples of other uses </w:t>
            </w:r>
            <w:r>
              <w:rPr>
                <w:rFonts w:ascii="Arial" w:hAnsi="Arial" w:cs="Arial"/>
              </w:rPr>
              <w:br/>
            </w:r>
            <w:r w:rsidR="00865BF9" w:rsidRPr="00802AE4">
              <w:rPr>
                <w:rFonts w:ascii="Arial" w:hAnsi="Arial" w:cs="Arial"/>
              </w:rPr>
              <w:t>(</w:t>
            </w:r>
            <w:r w:rsidR="00865BF9" w:rsidRPr="004B3123">
              <w:rPr>
                <w:rFonts w:ascii="Arial" w:hAnsi="Arial" w:cs="Arial"/>
                <w:i/>
              </w:rPr>
              <w:t>e.g., identify uses of plants as herbs or medicines; describe plant products, and identify plant sources on which they depend</w:t>
            </w:r>
            <w:r w:rsidR="00865BF9">
              <w:rPr>
                <w:rFonts w:ascii="Arial" w:hAnsi="Arial" w:cs="Arial"/>
              </w:rPr>
              <w:t>)</w:t>
            </w:r>
            <w:r w:rsidR="009B78D6">
              <w:rPr>
                <w:rFonts w:ascii="Arial" w:hAnsi="Arial" w:cs="Arial"/>
              </w:rPr>
              <w:t>.</w:t>
            </w:r>
          </w:p>
          <w:p w14:paraId="62C108F5" w14:textId="77777777" w:rsidR="0098683B" w:rsidRPr="00865BF9" w:rsidRDefault="0098683B" w:rsidP="0098683B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465888D6" w14:textId="038D312D" w:rsidR="004B4CC1" w:rsidRPr="00396CE4" w:rsidRDefault="00396CE4" w:rsidP="007175EB">
            <w:pPr>
              <w:ind w:left="375" w:hanging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Mutual Respect</w:t>
            </w:r>
          </w:p>
          <w:p w14:paraId="4D865DB2" w14:textId="013729D6" w:rsidR="007175EB" w:rsidRPr="00865BF9" w:rsidRDefault="00802AE4" w:rsidP="00D57322">
            <w:pPr>
              <w:numPr>
                <w:ilvl w:val="0"/>
                <w:numId w:val="23"/>
              </w:numPr>
              <w:ind w:left="723"/>
              <w:rPr>
                <w:rFonts w:ascii="Arial" w:hAnsi="Arial" w:cs="Arial"/>
              </w:rPr>
            </w:pPr>
            <w:r w:rsidRPr="00802AE4">
              <w:rPr>
                <w:rFonts w:ascii="Arial" w:hAnsi="Arial" w:cs="Arial"/>
              </w:rPr>
              <w:t>Appreciate that scientific understanding evolves from the interaction of ideas involving people with different views and backgrounds (</w:t>
            </w:r>
            <w:r w:rsidRPr="00020131">
              <w:rPr>
                <w:rFonts w:ascii="Arial" w:hAnsi="Arial" w:cs="Arial"/>
                <w:i/>
              </w:rPr>
              <w:t>e.g., show awareness of the diversity of agricultural practices used by societies around the world at different times through history; appreciate the role of Aboriginal knowledge in identifying useful herbs and medicines</w:t>
            </w:r>
            <w:r w:rsidRPr="00802AE4">
              <w:rPr>
                <w:rFonts w:ascii="Arial" w:hAnsi="Arial" w:cs="Arial"/>
              </w:rPr>
              <w:t>)</w:t>
            </w:r>
            <w:r w:rsidR="009B78D6">
              <w:rPr>
                <w:rFonts w:ascii="Arial" w:hAnsi="Arial" w:cs="Arial"/>
              </w:rPr>
              <w:t>.</w:t>
            </w:r>
          </w:p>
          <w:p w14:paraId="36C55B58" w14:textId="6AB8D473" w:rsidR="003E6266" w:rsidRDefault="003E6266" w:rsidP="009B71D3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Cross-curricular </w:t>
            </w:r>
            <w:r w:rsidR="00396CE4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Linkages</w:t>
            </w:r>
          </w:p>
          <w:p w14:paraId="4C4E051A" w14:textId="7CB39853" w:rsidR="003E6266" w:rsidRDefault="00B95736" w:rsidP="003E6266">
            <w:pPr>
              <w:ind w:left="375" w:hanging="375"/>
              <w:rPr>
                <w:rFonts w:ascii="Arial" w:hAnsi="Arial" w:cs="Arial"/>
                <w:b/>
              </w:rPr>
            </w:pPr>
            <w:r w:rsidRPr="003E6266">
              <w:rPr>
                <w:rFonts w:ascii="Arial" w:hAnsi="Arial" w:cs="Arial"/>
                <w:b/>
              </w:rPr>
              <w:t>Fine Arts</w:t>
            </w:r>
            <w:r>
              <w:rPr>
                <w:rFonts w:ascii="Arial" w:hAnsi="Arial" w:cs="Arial"/>
                <w:b/>
              </w:rPr>
              <w:t>: Art</w:t>
            </w:r>
          </w:p>
          <w:p w14:paraId="682690E2" w14:textId="77777777" w:rsidR="003E6266" w:rsidRDefault="005A2C09" w:rsidP="005A2C09">
            <w:pPr>
              <w:rPr>
                <w:rFonts w:ascii="Arial" w:hAnsi="Arial" w:cs="Arial"/>
              </w:rPr>
            </w:pPr>
            <w:r w:rsidRPr="005A2C09">
              <w:rPr>
                <w:rFonts w:ascii="Arial" w:hAnsi="Arial" w:cs="Arial"/>
                <w:b/>
              </w:rPr>
              <w:t>Articulate and Evaluate:</w:t>
            </w:r>
            <w:r w:rsidRPr="005A2C09">
              <w:rPr>
                <w:rFonts w:ascii="Arial" w:hAnsi="Arial" w:cs="Arial"/>
              </w:rPr>
              <w:t xml:space="preserve"> Students will learn to</w:t>
            </w:r>
            <w:r>
              <w:rPr>
                <w:rFonts w:ascii="Arial" w:hAnsi="Arial" w:cs="Arial"/>
              </w:rPr>
              <w:t xml:space="preserve"> </w:t>
            </w:r>
            <w:r w:rsidRPr="005A2C09">
              <w:rPr>
                <w:rFonts w:ascii="Arial" w:hAnsi="Arial" w:cs="Arial"/>
              </w:rPr>
              <w:t>use the basic vocabulary of art criticism in</w:t>
            </w:r>
            <w:r>
              <w:rPr>
                <w:rFonts w:ascii="Arial" w:hAnsi="Arial" w:cs="Arial"/>
              </w:rPr>
              <w:t xml:space="preserve"> </w:t>
            </w:r>
            <w:r w:rsidRPr="005A2C09">
              <w:rPr>
                <w:rFonts w:ascii="Arial" w:hAnsi="Arial" w:cs="Arial"/>
              </w:rPr>
              <w:t>descriptions of their work.</w:t>
            </w:r>
          </w:p>
          <w:p w14:paraId="2A911129" w14:textId="732D4DBF" w:rsidR="005A2C09" w:rsidRPr="00742239" w:rsidRDefault="005A2C09" w:rsidP="0074223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42239">
              <w:rPr>
                <w:rFonts w:ascii="Arial" w:hAnsi="Arial" w:cs="Arial"/>
              </w:rPr>
              <w:t>Discussing one’s responses to one’s own drawings and images is part of learning to talk about art.</w:t>
            </w:r>
          </w:p>
          <w:p w14:paraId="1A4C0A51" w14:textId="77777777" w:rsidR="007175EB" w:rsidRPr="00A37067" w:rsidRDefault="007175EB" w:rsidP="007A3BF7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Resource</w:t>
            </w:r>
            <w:r w:rsidRPr="00A37067">
              <w:rPr>
                <w:rStyle w:val="EndnoteReference"/>
                <w:rFonts w:ascii="Arial" w:hAnsi="Arial" w:cs="Arial"/>
                <w:b/>
                <w:color w:val="385623" w:themeColor="accent6" w:themeShade="80"/>
                <w:sz w:val="22"/>
              </w:rPr>
              <w:endnoteReference w:id="1"/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 </w:t>
            </w:r>
          </w:p>
          <w:p w14:paraId="723496A5" w14:textId="3B3532D3" w:rsidR="007175EB" w:rsidRPr="00A37067" w:rsidRDefault="00220423" w:rsidP="007175EB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Belcourt, Christi</w:t>
            </w:r>
            <w:r w:rsidR="007175EB" w:rsidRPr="00A37067">
              <w:rPr>
                <w:rFonts w:ascii="Arial" w:hAnsi="Arial" w:cs="Arial"/>
              </w:rPr>
              <w:t xml:space="preserve">. </w:t>
            </w:r>
            <w:r w:rsidR="000F6C66" w:rsidRPr="00220423">
              <w:rPr>
                <w:rFonts w:ascii="Arial" w:hAnsi="Arial" w:cs="Arial"/>
                <w:i/>
              </w:rPr>
              <w:t>Medicines to Help Us</w:t>
            </w:r>
            <w:r w:rsidR="001F0CE5" w:rsidRPr="00220423">
              <w:rPr>
                <w:rFonts w:ascii="Arial" w:hAnsi="Arial" w:cs="Arial"/>
                <w:i/>
              </w:rPr>
              <w:t xml:space="preserve">: </w:t>
            </w:r>
            <w:r w:rsidR="000F6C66" w:rsidRPr="00220423">
              <w:rPr>
                <w:rFonts w:ascii="Arial" w:hAnsi="Arial" w:cs="Arial"/>
                <w:i/>
              </w:rPr>
              <w:t>Traditional Métis Plant Use</w:t>
            </w:r>
            <w:r w:rsidR="007175EB" w:rsidRPr="00A37067">
              <w:rPr>
                <w:rFonts w:ascii="Arial" w:hAnsi="Arial" w:cs="Arial"/>
              </w:rPr>
              <w:t xml:space="preserve">. </w:t>
            </w:r>
            <w:r w:rsidR="00137340">
              <w:rPr>
                <w:rFonts w:ascii="Arial" w:hAnsi="Arial" w:cs="Arial"/>
              </w:rPr>
              <w:t>Gabrielle Dumont Institution-</w:t>
            </w:r>
            <w:r w:rsidR="007175EB" w:rsidRPr="00A37067">
              <w:rPr>
                <w:rFonts w:ascii="Arial" w:hAnsi="Arial" w:cs="Arial"/>
              </w:rPr>
              <w:t>Publishing</w:t>
            </w:r>
            <w:r>
              <w:rPr>
                <w:rFonts w:ascii="Arial" w:hAnsi="Arial" w:cs="Arial"/>
              </w:rPr>
              <w:t>, 2007</w:t>
            </w:r>
            <w:r w:rsidR="007175EB" w:rsidRPr="00A3706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Illustrator</w:t>
            </w:r>
            <w:r w:rsidR="007175EB" w:rsidRPr="00220423">
              <w:rPr>
                <w:rFonts w:ascii="Arial" w:hAnsi="Arial" w:cs="Arial"/>
                <w:b/>
              </w:rPr>
              <w:t>:</w:t>
            </w:r>
            <w:r w:rsidR="007175EB" w:rsidRPr="00A37067">
              <w:rPr>
                <w:rFonts w:ascii="Arial" w:hAnsi="Arial" w:cs="Arial"/>
              </w:rPr>
              <w:t xml:space="preserve"> </w:t>
            </w:r>
            <w:r w:rsidR="00137340">
              <w:rPr>
                <w:rFonts w:ascii="Arial" w:hAnsi="Arial" w:cs="Arial"/>
              </w:rPr>
              <w:t>Christi Belcourt</w:t>
            </w:r>
            <w:r w:rsidR="008E14D5">
              <w:rPr>
                <w:rFonts w:ascii="Arial" w:hAnsi="Arial" w:cs="Arial"/>
              </w:rPr>
              <w:t>.</w:t>
            </w:r>
            <w:r w:rsidR="00C74B27">
              <w:rPr>
                <w:rFonts w:ascii="Arial" w:hAnsi="Arial" w:cs="Arial"/>
              </w:rPr>
              <w:t xml:space="preserve"> </w:t>
            </w:r>
            <w:r w:rsidR="00865BF9" w:rsidRPr="00220423">
              <w:rPr>
                <w:rFonts w:ascii="Arial" w:hAnsi="Arial" w:cs="Arial"/>
                <w:b/>
              </w:rPr>
              <w:t>Translators</w:t>
            </w:r>
            <w:r w:rsidR="00137340" w:rsidRPr="00220423">
              <w:rPr>
                <w:rFonts w:ascii="Arial" w:hAnsi="Arial" w:cs="Arial"/>
                <w:b/>
              </w:rPr>
              <w:t>:</w:t>
            </w:r>
            <w:r w:rsidR="00137340">
              <w:rPr>
                <w:rFonts w:ascii="Arial" w:hAnsi="Arial" w:cs="Arial"/>
              </w:rPr>
              <w:t xml:space="preserve"> Rita Flamond</w:t>
            </w:r>
            <w:r w:rsidR="00865BF9">
              <w:rPr>
                <w:rFonts w:ascii="Arial" w:hAnsi="Arial" w:cs="Arial"/>
              </w:rPr>
              <w:t xml:space="preserve"> and</w:t>
            </w:r>
            <w:r w:rsidR="00137340">
              <w:rPr>
                <w:rFonts w:ascii="Arial" w:hAnsi="Arial" w:cs="Arial"/>
              </w:rPr>
              <w:t xml:space="preserve"> Laura Burnouf. </w:t>
            </w:r>
            <w:r w:rsidR="007175EB" w:rsidRPr="00220423">
              <w:rPr>
                <w:rFonts w:ascii="Arial" w:hAnsi="Arial" w:cs="Arial"/>
                <w:b/>
                <w:bCs/>
              </w:rPr>
              <w:t>ISBN:</w:t>
            </w:r>
            <w:r w:rsidR="00137340">
              <w:rPr>
                <w:rFonts w:ascii="Arial" w:hAnsi="Arial" w:cs="Arial"/>
                <w:bCs/>
              </w:rPr>
              <w:t xml:space="preserve"> 978-0-920915-79-0</w:t>
            </w:r>
            <w:r w:rsidR="00865BF9">
              <w:rPr>
                <w:rFonts w:ascii="Arial" w:hAnsi="Arial" w:cs="Arial"/>
                <w:bCs/>
              </w:rPr>
              <w:t>.</w:t>
            </w:r>
            <w:r w:rsidR="007175EB" w:rsidRPr="00A37067">
              <w:rPr>
                <w:rFonts w:ascii="Arial" w:eastAsia="Times New Roman" w:hAnsi="Arial" w:cs="Arial"/>
              </w:rPr>
              <w:t xml:space="preserve"> </w:t>
            </w:r>
            <w:r w:rsidR="00C74B27">
              <w:rPr>
                <w:rFonts w:ascii="Arial" w:eastAsia="Times New Roman" w:hAnsi="Arial" w:cs="Arial"/>
              </w:rPr>
              <w:br/>
            </w:r>
            <w:r w:rsidR="007175EB" w:rsidRPr="00220423">
              <w:rPr>
                <w:rFonts w:ascii="Arial" w:hAnsi="Arial" w:cs="Arial"/>
                <w:b/>
              </w:rPr>
              <w:t>Language</w:t>
            </w:r>
            <w:r w:rsidRPr="00220423">
              <w:rPr>
                <w:rFonts w:ascii="Arial" w:hAnsi="Arial" w:cs="Arial"/>
                <w:b/>
              </w:rPr>
              <w:t>s</w:t>
            </w:r>
            <w:r w:rsidR="007175EB" w:rsidRPr="00220423">
              <w:rPr>
                <w:rFonts w:ascii="Arial" w:hAnsi="Arial" w:cs="Arial"/>
                <w:b/>
              </w:rPr>
              <w:t>:</w:t>
            </w:r>
            <w:r w:rsidR="007175EB" w:rsidRPr="00A37067">
              <w:rPr>
                <w:rFonts w:ascii="Arial" w:hAnsi="Arial" w:cs="Arial"/>
              </w:rPr>
              <w:t xml:space="preserve"> English</w:t>
            </w:r>
            <w:r w:rsidR="00137340">
              <w:rPr>
                <w:rFonts w:ascii="Arial" w:hAnsi="Arial" w:cs="Arial"/>
              </w:rPr>
              <w:t xml:space="preserve"> &amp; Michif</w:t>
            </w:r>
          </w:p>
          <w:p w14:paraId="6684343F" w14:textId="1E034570" w:rsidR="007175EB" w:rsidRDefault="007175EB" w:rsidP="00220423">
            <w:pPr>
              <w:ind w:left="720"/>
              <w:rPr>
                <w:rFonts w:ascii="Arial" w:hAnsi="Arial" w:cs="Arial"/>
              </w:rPr>
            </w:pPr>
            <w:r w:rsidRPr="005223FD">
              <w:rPr>
                <w:rFonts w:ascii="Arial" w:hAnsi="Arial" w:cs="Arial"/>
                <w:b/>
              </w:rPr>
              <w:t>Summary</w:t>
            </w:r>
            <w:r w:rsidRPr="005223FD">
              <w:rPr>
                <w:rFonts w:ascii="Arial" w:hAnsi="Arial" w:cs="Arial"/>
              </w:rPr>
              <w:t>:</w:t>
            </w:r>
            <w:r w:rsidRPr="00A37067">
              <w:rPr>
                <w:rFonts w:ascii="Arial" w:hAnsi="Arial" w:cs="Arial"/>
              </w:rPr>
              <w:t xml:space="preserve"> </w:t>
            </w:r>
            <w:r w:rsidR="005223FD">
              <w:rPr>
                <w:rFonts w:ascii="Arial" w:hAnsi="Arial" w:cs="Arial"/>
              </w:rPr>
              <w:t xml:space="preserve">This resource </w:t>
            </w:r>
            <w:r w:rsidR="00DD56C3">
              <w:rPr>
                <w:rFonts w:ascii="Arial" w:hAnsi="Arial" w:cs="Arial"/>
              </w:rPr>
              <w:t>includes</w:t>
            </w:r>
            <w:r w:rsidR="005223FD">
              <w:rPr>
                <w:rFonts w:ascii="Arial" w:hAnsi="Arial" w:cs="Arial"/>
              </w:rPr>
              <w:t xml:space="preserve"> traditional Métis artwork that depicts traditional knowledge </w:t>
            </w:r>
            <w:r w:rsidR="00DD56C3">
              <w:rPr>
                <w:rFonts w:ascii="Arial" w:hAnsi="Arial" w:cs="Arial"/>
              </w:rPr>
              <w:t>of</w:t>
            </w:r>
            <w:r w:rsidR="005223FD">
              <w:rPr>
                <w:rFonts w:ascii="Arial" w:hAnsi="Arial" w:cs="Arial"/>
              </w:rPr>
              <w:t xml:space="preserve"> plants and the</w:t>
            </w:r>
            <w:r w:rsidR="00DD56C3">
              <w:rPr>
                <w:rFonts w:ascii="Arial" w:hAnsi="Arial" w:cs="Arial"/>
              </w:rPr>
              <w:t>ir</w:t>
            </w:r>
            <w:r w:rsidR="005223FD">
              <w:rPr>
                <w:rFonts w:ascii="Arial" w:hAnsi="Arial" w:cs="Arial"/>
              </w:rPr>
              <w:t xml:space="preserve"> medicinal uses. </w:t>
            </w:r>
            <w:r w:rsidR="00BA161F">
              <w:rPr>
                <w:rFonts w:ascii="Arial" w:hAnsi="Arial" w:cs="Arial"/>
              </w:rPr>
              <w:t>A companion guide is included.</w:t>
            </w:r>
          </w:p>
          <w:p w14:paraId="5D0C369E" w14:textId="32F18C9A" w:rsidR="000B08DE" w:rsidRDefault="000B08DE" w:rsidP="00220423">
            <w:pPr>
              <w:ind w:left="720"/>
              <w:rPr>
                <w:rFonts w:ascii="Arial" w:hAnsi="Arial" w:cs="Arial"/>
              </w:rPr>
            </w:pPr>
          </w:p>
          <w:p w14:paraId="77ABBBFF" w14:textId="61550C51" w:rsidR="000B08DE" w:rsidRDefault="000B08DE" w:rsidP="00220423">
            <w:pPr>
              <w:ind w:left="720"/>
              <w:rPr>
                <w:rFonts w:ascii="Arial" w:hAnsi="Arial" w:cs="Arial"/>
              </w:rPr>
            </w:pPr>
          </w:p>
          <w:p w14:paraId="16C66063" w14:textId="5C332B54" w:rsidR="000B08DE" w:rsidRDefault="000B08DE" w:rsidP="00220423">
            <w:pPr>
              <w:ind w:left="720"/>
              <w:rPr>
                <w:rFonts w:ascii="Arial" w:hAnsi="Arial" w:cs="Arial"/>
              </w:rPr>
            </w:pPr>
          </w:p>
          <w:p w14:paraId="78D53BE9" w14:textId="77777777" w:rsidR="007175EB" w:rsidRPr="00A37067" w:rsidRDefault="007175EB" w:rsidP="001F2ADB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lastRenderedPageBreak/>
              <w:t>Purpose</w:t>
            </w:r>
          </w:p>
          <w:p w14:paraId="67E45BD1" w14:textId="4D5CFF9D" w:rsidR="00C646F6" w:rsidRDefault="007175EB" w:rsidP="007175EB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5223FD">
              <w:rPr>
                <w:rFonts w:ascii="Arial" w:hAnsi="Arial" w:cs="Arial"/>
              </w:rPr>
              <w:t xml:space="preserve">This lesson </w:t>
            </w:r>
            <w:r w:rsidR="00825E46">
              <w:rPr>
                <w:rFonts w:ascii="Arial" w:hAnsi="Arial" w:cs="Arial"/>
              </w:rPr>
              <w:t>give</w:t>
            </w:r>
            <w:r w:rsidR="00C646F6">
              <w:rPr>
                <w:rFonts w:ascii="Arial" w:hAnsi="Arial" w:cs="Arial"/>
              </w:rPr>
              <w:t>s</w:t>
            </w:r>
            <w:r w:rsidR="00477DA9">
              <w:rPr>
                <w:rFonts w:ascii="Arial" w:hAnsi="Arial" w:cs="Arial"/>
              </w:rPr>
              <w:t xml:space="preserve"> students an </w:t>
            </w:r>
            <w:r w:rsidR="005223FD">
              <w:rPr>
                <w:rFonts w:ascii="Arial" w:hAnsi="Arial" w:cs="Arial"/>
              </w:rPr>
              <w:t>understand</w:t>
            </w:r>
            <w:r w:rsidR="004B4CC1">
              <w:rPr>
                <w:rFonts w:ascii="Arial" w:hAnsi="Arial" w:cs="Arial"/>
              </w:rPr>
              <w:t>ing of</w:t>
            </w:r>
            <w:r w:rsidR="00825E46">
              <w:rPr>
                <w:rFonts w:ascii="Arial" w:hAnsi="Arial" w:cs="Arial"/>
              </w:rPr>
              <w:t xml:space="preserve"> </w:t>
            </w:r>
            <w:r w:rsidR="00D84098">
              <w:rPr>
                <w:rFonts w:ascii="Arial" w:hAnsi="Arial" w:cs="Arial"/>
              </w:rPr>
              <w:t>Métis</w:t>
            </w:r>
            <w:r w:rsidR="00AE07D9">
              <w:rPr>
                <w:rFonts w:ascii="Arial" w:hAnsi="Arial" w:cs="Arial"/>
              </w:rPr>
              <w:t xml:space="preserve"> </w:t>
            </w:r>
            <w:r w:rsidR="00B72A2D">
              <w:rPr>
                <w:rFonts w:ascii="Arial" w:hAnsi="Arial" w:cs="Arial"/>
              </w:rPr>
              <w:t>traditional</w:t>
            </w:r>
            <w:r w:rsidR="00477DA9">
              <w:rPr>
                <w:rFonts w:ascii="Arial" w:hAnsi="Arial" w:cs="Arial"/>
              </w:rPr>
              <w:t xml:space="preserve"> medicine</w:t>
            </w:r>
            <w:r w:rsidR="00B72A2D">
              <w:rPr>
                <w:rFonts w:ascii="Arial" w:hAnsi="Arial" w:cs="Arial"/>
              </w:rPr>
              <w:t>s</w:t>
            </w:r>
            <w:r w:rsidR="00477DA9">
              <w:rPr>
                <w:rFonts w:ascii="Arial" w:hAnsi="Arial" w:cs="Arial"/>
              </w:rPr>
              <w:t xml:space="preserve"> </w:t>
            </w:r>
            <w:r w:rsidR="00DD56C3">
              <w:rPr>
                <w:rFonts w:ascii="Arial" w:hAnsi="Arial" w:cs="Arial"/>
              </w:rPr>
              <w:t xml:space="preserve">derived from plants </w:t>
            </w:r>
            <w:r w:rsidR="00B72A2D">
              <w:rPr>
                <w:rFonts w:ascii="Arial" w:hAnsi="Arial" w:cs="Arial"/>
              </w:rPr>
              <w:t>that have</w:t>
            </w:r>
            <w:r w:rsidR="00477DA9">
              <w:rPr>
                <w:rFonts w:ascii="Arial" w:hAnsi="Arial" w:cs="Arial"/>
              </w:rPr>
              <w:t xml:space="preserve"> been passed down through generations </w:t>
            </w:r>
            <w:r w:rsidR="003E6266">
              <w:rPr>
                <w:rFonts w:ascii="Arial" w:hAnsi="Arial" w:cs="Arial"/>
              </w:rPr>
              <w:t>in</w:t>
            </w:r>
            <w:r w:rsidR="00477DA9">
              <w:rPr>
                <w:rFonts w:ascii="Arial" w:hAnsi="Arial" w:cs="Arial"/>
              </w:rPr>
              <w:t xml:space="preserve"> shared teachings from Elders and Knowledge Keepers.</w:t>
            </w:r>
            <w:r w:rsidR="00C646F6">
              <w:rPr>
                <w:rFonts w:ascii="Arial" w:hAnsi="Arial" w:cs="Arial"/>
              </w:rPr>
              <w:t xml:space="preserve"> </w:t>
            </w:r>
            <w:r w:rsidR="00786C5E">
              <w:rPr>
                <w:rFonts w:ascii="Arial" w:hAnsi="Arial" w:cs="Arial"/>
              </w:rPr>
              <w:t>Students also see how many of these plants are used in therapeutic remedies today.</w:t>
            </w:r>
          </w:p>
          <w:p w14:paraId="29C97DD0" w14:textId="77777777" w:rsidR="00220423" w:rsidRPr="00C646F6" w:rsidRDefault="00220423" w:rsidP="007175EB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3EA358A9" w14:textId="77777777" w:rsidR="007175EB" w:rsidRPr="00C77CE7" w:rsidRDefault="007175EB" w:rsidP="007175EB">
            <w:pPr>
              <w:pBdr>
                <w:bottom w:val="single" w:sz="6" w:space="1" w:color="auto"/>
              </w:pBdr>
              <w:rPr>
                <w:rFonts w:ascii="Arial" w:hAnsi="Arial" w:cs="Arial"/>
                <w:color w:val="000000" w:themeColor="text1"/>
                <w:sz w:val="2"/>
              </w:rPr>
            </w:pPr>
          </w:p>
          <w:p w14:paraId="1B8D2F47" w14:textId="77777777" w:rsidR="007175EB" w:rsidRDefault="007175EB" w:rsidP="004A0F92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Introduction</w:t>
            </w:r>
          </w:p>
          <w:p w14:paraId="125B6F24" w14:textId="0C44C007" w:rsidR="001F064A" w:rsidRDefault="00BA161F" w:rsidP="00220423">
            <w:pPr>
              <w:rPr>
                <w:rFonts w:ascii="Arial" w:hAnsi="Arial" w:cs="Arial"/>
              </w:rPr>
            </w:pPr>
            <w:r w:rsidRPr="00D36AE8">
              <w:rPr>
                <w:rFonts w:ascii="Arial" w:hAnsi="Arial" w:cs="Arial"/>
              </w:rPr>
              <w:t xml:space="preserve">Ask students what they believe people did </w:t>
            </w:r>
            <w:r w:rsidR="004E54B8" w:rsidRPr="00D36AE8">
              <w:rPr>
                <w:rFonts w:ascii="Arial" w:hAnsi="Arial" w:cs="Arial"/>
              </w:rPr>
              <w:t>to treat ailments</w:t>
            </w:r>
            <w:r w:rsidR="00DD56C3" w:rsidRPr="00D36AE8">
              <w:rPr>
                <w:rFonts w:ascii="Arial" w:hAnsi="Arial" w:cs="Arial"/>
              </w:rPr>
              <w:t xml:space="preserve"> </w:t>
            </w:r>
            <w:r w:rsidR="00D36AE8" w:rsidRPr="00D36AE8">
              <w:rPr>
                <w:rFonts w:ascii="Arial" w:hAnsi="Arial" w:cs="Arial"/>
              </w:rPr>
              <w:t xml:space="preserve">prior </w:t>
            </w:r>
            <w:r w:rsidR="00DD56C3" w:rsidRPr="00D36AE8">
              <w:rPr>
                <w:rFonts w:ascii="Arial" w:hAnsi="Arial" w:cs="Arial"/>
              </w:rPr>
              <w:t>to</w:t>
            </w:r>
            <w:r w:rsidR="00020131" w:rsidRPr="00020131">
              <w:t xml:space="preserve"> </w:t>
            </w:r>
            <w:r w:rsidR="00020131" w:rsidRPr="00020131">
              <w:rPr>
                <w:rFonts w:ascii="Arial" w:hAnsi="Arial" w:cs="Arial"/>
              </w:rPr>
              <w:t>the development of the treatments used by today’s medical</w:t>
            </w:r>
            <w:r w:rsidR="00D36AE8" w:rsidRPr="00D36AE8">
              <w:rPr>
                <w:rFonts w:ascii="Arial" w:hAnsi="Arial" w:cs="Arial"/>
              </w:rPr>
              <w:t xml:space="preserve"> </w:t>
            </w:r>
            <w:r w:rsidR="004E54B8" w:rsidRPr="00D36AE8">
              <w:rPr>
                <w:rFonts w:ascii="Arial" w:hAnsi="Arial" w:cs="Arial"/>
              </w:rPr>
              <w:t>professional</w:t>
            </w:r>
            <w:r w:rsidR="00020131">
              <w:rPr>
                <w:rFonts w:ascii="Arial" w:hAnsi="Arial" w:cs="Arial"/>
              </w:rPr>
              <w:t>s</w:t>
            </w:r>
            <w:r w:rsidR="004E54B8" w:rsidRPr="00D36A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D56C3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</w:rPr>
              <w:t xml:space="preserve"> with </w:t>
            </w:r>
            <w:r w:rsidR="00DD56C3">
              <w:rPr>
                <w:rFonts w:ascii="Arial" w:hAnsi="Arial" w:cs="Arial"/>
              </w:rPr>
              <w:t>students how the</w:t>
            </w:r>
            <w:r>
              <w:rPr>
                <w:rFonts w:ascii="Arial" w:hAnsi="Arial" w:cs="Arial"/>
              </w:rPr>
              <w:t xml:space="preserve"> </w:t>
            </w:r>
            <w:r w:rsidR="001F0CE5">
              <w:rPr>
                <w:rFonts w:ascii="Arial" w:hAnsi="Arial" w:cs="Arial"/>
              </w:rPr>
              <w:t>Métis</w:t>
            </w:r>
            <w:r w:rsidR="005569A7">
              <w:rPr>
                <w:rFonts w:ascii="Arial" w:hAnsi="Arial" w:cs="Arial"/>
              </w:rPr>
              <w:t xml:space="preserve"> used plants as traditional medicines </w:t>
            </w:r>
            <w:r w:rsidR="002A5CD5">
              <w:rPr>
                <w:rFonts w:ascii="Arial" w:hAnsi="Arial" w:cs="Arial"/>
              </w:rPr>
              <w:t xml:space="preserve">and remedies </w:t>
            </w:r>
            <w:r w:rsidR="005569A7">
              <w:rPr>
                <w:rFonts w:ascii="Arial" w:hAnsi="Arial" w:cs="Arial"/>
              </w:rPr>
              <w:t>for a variety o</w:t>
            </w:r>
            <w:r w:rsidR="00220423">
              <w:rPr>
                <w:rFonts w:ascii="Arial" w:hAnsi="Arial" w:cs="Arial"/>
              </w:rPr>
              <w:t>f health-</w:t>
            </w:r>
            <w:r w:rsidR="005569A7">
              <w:rPr>
                <w:rFonts w:ascii="Arial" w:hAnsi="Arial" w:cs="Arial"/>
              </w:rPr>
              <w:t xml:space="preserve">related issues. </w:t>
            </w:r>
            <w:r w:rsidR="00220423">
              <w:rPr>
                <w:rFonts w:ascii="Arial" w:hAnsi="Arial" w:cs="Arial"/>
              </w:rPr>
              <w:t xml:space="preserve">Plant </w:t>
            </w:r>
            <w:r w:rsidR="005569A7">
              <w:rPr>
                <w:rFonts w:ascii="Arial" w:hAnsi="Arial" w:cs="Arial"/>
              </w:rPr>
              <w:t>use</w:t>
            </w:r>
            <w:r w:rsidR="00D36AE8">
              <w:rPr>
                <w:rFonts w:ascii="Arial" w:hAnsi="Arial" w:cs="Arial"/>
              </w:rPr>
              <w:t xml:space="preserve"> as part of healing practices and medicines</w:t>
            </w:r>
            <w:r w:rsidR="005569A7">
              <w:rPr>
                <w:rFonts w:ascii="Arial" w:hAnsi="Arial" w:cs="Arial"/>
              </w:rPr>
              <w:t xml:space="preserve"> was gained from generations of </w:t>
            </w:r>
            <w:r w:rsidR="00986798">
              <w:rPr>
                <w:rFonts w:ascii="Arial" w:hAnsi="Arial" w:cs="Arial"/>
              </w:rPr>
              <w:t xml:space="preserve">collective knowledge and </w:t>
            </w:r>
            <w:r w:rsidR="001F064A">
              <w:rPr>
                <w:rFonts w:ascii="Arial" w:hAnsi="Arial" w:cs="Arial"/>
              </w:rPr>
              <w:t>observations.</w:t>
            </w:r>
          </w:p>
          <w:p w14:paraId="33CDB0BE" w14:textId="77777777" w:rsidR="00220423" w:rsidRDefault="00220423" w:rsidP="00220423">
            <w:pPr>
              <w:rPr>
                <w:rFonts w:ascii="Arial" w:hAnsi="Arial" w:cs="Arial"/>
              </w:rPr>
            </w:pPr>
          </w:p>
          <w:p w14:paraId="58C38255" w14:textId="1955633D" w:rsidR="00312CDA" w:rsidRPr="00312CDA" w:rsidRDefault="00BA161F" w:rsidP="007D042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="002A5CD5">
              <w:rPr>
                <w:rFonts w:ascii="Arial" w:hAnsi="Arial" w:cs="Arial"/>
              </w:rPr>
              <w:t xml:space="preserve"> students</w:t>
            </w:r>
            <w:r>
              <w:rPr>
                <w:rFonts w:ascii="Arial" w:hAnsi="Arial" w:cs="Arial"/>
              </w:rPr>
              <w:t xml:space="preserve"> if they know w</w:t>
            </w:r>
            <w:r w:rsidR="00986798">
              <w:rPr>
                <w:rFonts w:ascii="Arial" w:hAnsi="Arial" w:cs="Arial"/>
              </w:rPr>
              <w:t>hat some of these plants</w:t>
            </w:r>
            <w:r>
              <w:rPr>
                <w:rFonts w:ascii="Arial" w:hAnsi="Arial" w:cs="Arial"/>
              </w:rPr>
              <w:t xml:space="preserve"> </w:t>
            </w:r>
            <w:r w:rsidR="002A5CD5">
              <w:rPr>
                <w:rFonts w:ascii="Arial" w:hAnsi="Arial" w:cs="Arial"/>
              </w:rPr>
              <w:t>are</w:t>
            </w:r>
            <w:r w:rsidR="002204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If so, w</w:t>
            </w:r>
            <w:r w:rsidR="00986798">
              <w:rPr>
                <w:rFonts w:ascii="Arial" w:hAnsi="Arial" w:cs="Arial"/>
              </w:rPr>
              <w:t xml:space="preserve">hat part of the plant </w:t>
            </w:r>
            <w:r w:rsidR="002A5CD5">
              <w:rPr>
                <w:rFonts w:ascii="Arial" w:hAnsi="Arial" w:cs="Arial"/>
              </w:rPr>
              <w:t>is</w:t>
            </w:r>
            <w:r w:rsidR="00986798">
              <w:rPr>
                <w:rFonts w:ascii="Arial" w:hAnsi="Arial" w:cs="Arial"/>
              </w:rPr>
              <w:t xml:space="preserve"> used and for what purpose? </w:t>
            </w:r>
            <w:r w:rsidR="002A5CD5">
              <w:rPr>
                <w:rFonts w:ascii="Arial" w:hAnsi="Arial" w:cs="Arial"/>
              </w:rPr>
              <w:t xml:space="preserve">Share </w:t>
            </w:r>
            <w:r>
              <w:rPr>
                <w:rFonts w:ascii="Arial" w:hAnsi="Arial" w:cs="Arial"/>
              </w:rPr>
              <w:t>examples with st</w:t>
            </w:r>
            <w:r w:rsidR="005735C9">
              <w:rPr>
                <w:rFonts w:ascii="Arial" w:hAnsi="Arial" w:cs="Arial"/>
              </w:rPr>
              <w:t>udents</w:t>
            </w:r>
            <w:r w:rsidR="00D36AE8">
              <w:rPr>
                <w:rFonts w:ascii="Arial" w:hAnsi="Arial" w:cs="Arial"/>
              </w:rPr>
              <w:t>,</w:t>
            </w:r>
            <w:r w:rsidR="005735C9">
              <w:rPr>
                <w:rFonts w:ascii="Arial" w:hAnsi="Arial" w:cs="Arial"/>
              </w:rPr>
              <w:t xml:space="preserve"> such as mint leaves for colds, headaches</w:t>
            </w:r>
            <w:r w:rsidR="00220423">
              <w:rPr>
                <w:rFonts w:ascii="Arial" w:hAnsi="Arial" w:cs="Arial"/>
              </w:rPr>
              <w:t>,</w:t>
            </w:r>
            <w:r w:rsidR="005735C9">
              <w:rPr>
                <w:rFonts w:ascii="Arial" w:hAnsi="Arial" w:cs="Arial"/>
              </w:rPr>
              <w:t xml:space="preserve"> and stomach ailments; </w:t>
            </w:r>
            <w:r w:rsidR="00220423">
              <w:rPr>
                <w:rFonts w:ascii="Arial" w:hAnsi="Arial" w:cs="Arial"/>
              </w:rPr>
              <w:t>r</w:t>
            </w:r>
            <w:r w:rsidR="005735C9">
              <w:rPr>
                <w:rFonts w:ascii="Arial" w:hAnsi="Arial" w:cs="Arial"/>
              </w:rPr>
              <w:t>a</w:t>
            </w:r>
            <w:r w:rsidR="00D36AE8">
              <w:rPr>
                <w:rFonts w:ascii="Arial" w:hAnsi="Arial" w:cs="Arial"/>
              </w:rPr>
              <w:t xml:space="preserve">t </w:t>
            </w:r>
            <w:r w:rsidR="005735C9">
              <w:rPr>
                <w:rFonts w:ascii="Arial" w:hAnsi="Arial" w:cs="Arial"/>
              </w:rPr>
              <w:t>root (Weegas root) for colds, feve</w:t>
            </w:r>
            <w:r w:rsidR="009B78D6">
              <w:rPr>
                <w:rFonts w:ascii="Arial" w:hAnsi="Arial" w:cs="Arial"/>
              </w:rPr>
              <w:t xml:space="preserve">rs, </w:t>
            </w:r>
            <w:r w:rsidR="00220423">
              <w:rPr>
                <w:rFonts w:ascii="Arial" w:hAnsi="Arial" w:cs="Arial"/>
              </w:rPr>
              <w:t xml:space="preserve">and </w:t>
            </w:r>
            <w:r w:rsidR="009B78D6">
              <w:rPr>
                <w:rFonts w:ascii="Arial" w:hAnsi="Arial" w:cs="Arial"/>
              </w:rPr>
              <w:t xml:space="preserve">upset stomach; </w:t>
            </w:r>
            <w:r w:rsidR="00220423">
              <w:rPr>
                <w:rFonts w:ascii="Arial" w:hAnsi="Arial" w:cs="Arial"/>
              </w:rPr>
              <w:t xml:space="preserve">and </w:t>
            </w:r>
            <w:r w:rsidR="00A4507F">
              <w:rPr>
                <w:rFonts w:ascii="Arial" w:hAnsi="Arial" w:cs="Arial"/>
              </w:rPr>
              <w:t>S</w:t>
            </w:r>
            <w:r w:rsidR="009B78D6">
              <w:rPr>
                <w:rFonts w:ascii="Arial" w:hAnsi="Arial" w:cs="Arial"/>
              </w:rPr>
              <w:t xml:space="preserve">eneca </w:t>
            </w:r>
            <w:r w:rsidR="00220423">
              <w:rPr>
                <w:rFonts w:ascii="Arial" w:hAnsi="Arial" w:cs="Arial"/>
              </w:rPr>
              <w:t>r</w:t>
            </w:r>
            <w:r w:rsidR="009B78D6">
              <w:rPr>
                <w:rFonts w:ascii="Arial" w:hAnsi="Arial" w:cs="Arial"/>
              </w:rPr>
              <w:t xml:space="preserve">oot for </w:t>
            </w:r>
            <w:r w:rsidR="005735C9">
              <w:rPr>
                <w:rFonts w:ascii="Arial" w:hAnsi="Arial" w:cs="Arial"/>
              </w:rPr>
              <w:t>cough, c</w:t>
            </w:r>
            <w:r w:rsidR="009B78D6">
              <w:rPr>
                <w:rFonts w:ascii="Arial" w:hAnsi="Arial" w:cs="Arial"/>
              </w:rPr>
              <w:t xml:space="preserve">roup, </w:t>
            </w:r>
            <w:r w:rsidR="00220423">
              <w:rPr>
                <w:rFonts w:ascii="Arial" w:hAnsi="Arial" w:cs="Arial"/>
              </w:rPr>
              <w:t xml:space="preserve">and </w:t>
            </w:r>
            <w:r w:rsidR="009B78D6">
              <w:rPr>
                <w:rFonts w:ascii="Arial" w:hAnsi="Arial" w:cs="Arial"/>
              </w:rPr>
              <w:t>pneumonia</w:t>
            </w:r>
            <w:r w:rsidR="00D36AE8">
              <w:rPr>
                <w:rFonts w:ascii="Arial" w:hAnsi="Arial" w:cs="Arial"/>
              </w:rPr>
              <w:t>.</w:t>
            </w:r>
          </w:p>
          <w:p w14:paraId="5F6BD0F1" w14:textId="77777777" w:rsidR="007175EB" w:rsidRPr="00A37067" w:rsidRDefault="007175EB" w:rsidP="007A3BF7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Activity/Experience</w:t>
            </w:r>
          </w:p>
          <w:p w14:paraId="463B9421" w14:textId="77777777" w:rsidR="00C93383" w:rsidRPr="0043166D" w:rsidRDefault="00C93383" w:rsidP="007175EB">
            <w:pPr>
              <w:rPr>
                <w:rFonts w:ascii="Arial" w:hAnsi="Arial" w:cs="Arial"/>
                <w:sz w:val="2"/>
              </w:rPr>
            </w:pPr>
          </w:p>
          <w:p w14:paraId="08F9CB8B" w14:textId="501674F3" w:rsidR="00220423" w:rsidRPr="001305A3" w:rsidRDefault="00BA161F" w:rsidP="0022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</w:t>
            </w:r>
            <w:r w:rsidR="005B064D">
              <w:rPr>
                <w:rFonts w:ascii="Arial" w:hAnsi="Arial" w:cs="Arial"/>
              </w:rPr>
              <w:t xml:space="preserve">ach student </w:t>
            </w:r>
            <w:r>
              <w:rPr>
                <w:rFonts w:ascii="Arial" w:hAnsi="Arial" w:cs="Arial"/>
              </w:rPr>
              <w:t xml:space="preserve">with </w:t>
            </w:r>
            <w:r w:rsidR="00145659" w:rsidRPr="00145659">
              <w:rPr>
                <w:rFonts w:ascii="Arial" w:hAnsi="Arial" w:cs="Arial"/>
              </w:rPr>
              <w:t>one of the</w:t>
            </w:r>
            <w:r w:rsidR="005B064D">
              <w:rPr>
                <w:rFonts w:ascii="Arial" w:hAnsi="Arial" w:cs="Arial"/>
              </w:rPr>
              <w:t xml:space="preserve"> 27 posters</w:t>
            </w:r>
            <w:r w:rsidR="001305A3">
              <w:rPr>
                <w:rFonts w:ascii="Arial" w:hAnsi="Arial" w:cs="Arial"/>
              </w:rPr>
              <w:t xml:space="preserve"> </w:t>
            </w:r>
            <w:r w:rsidR="0014257A">
              <w:rPr>
                <w:rFonts w:ascii="Arial" w:hAnsi="Arial" w:cs="Arial"/>
              </w:rPr>
              <w:t xml:space="preserve">from </w:t>
            </w:r>
            <w:r w:rsidR="0014257A" w:rsidRPr="00986798">
              <w:rPr>
                <w:rFonts w:ascii="Arial" w:hAnsi="Arial" w:cs="Arial"/>
                <w:i/>
              </w:rPr>
              <w:t>Medicines to Help Us: Traditional Mé</w:t>
            </w:r>
            <w:r w:rsidR="0014257A">
              <w:rPr>
                <w:rFonts w:ascii="Arial" w:hAnsi="Arial" w:cs="Arial"/>
                <w:i/>
              </w:rPr>
              <w:t>t</w:t>
            </w:r>
            <w:r w:rsidR="0014257A" w:rsidRPr="00986798">
              <w:rPr>
                <w:rFonts w:ascii="Arial" w:hAnsi="Arial" w:cs="Arial"/>
                <w:i/>
              </w:rPr>
              <w:t>is Plant Us</w:t>
            </w:r>
            <w:r w:rsidR="0014257A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.</w:t>
            </w:r>
            <w:r w:rsidR="0014257A">
              <w:rPr>
                <w:rFonts w:ascii="Arial" w:hAnsi="Arial" w:cs="Arial"/>
              </w:rPr>
              <w:t xml:space="preserve"> </w:t>
            </w:r>
            <w:r w:rsidR="00675DD5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 xml:space="preserve"> review the poster and</w:t>
            </w:r>
            <w:r w:rsidR="001305A3">
              <w:rPr>
                <w:rFonts w:ascii="Arial" w:hAnsi="Arial" w:cs="Arial"/>
              </w:rPr>
              <w:t xml:space="preserve"> record</w:t>
            </w:r>
            <w:r>
              <w:rPr>
                <w:rFonts w:ascii="Arial" w:hAnsi="Arial" w:cs="Arial"/>
              </w:rPr>
              <w:t xml:space="preserve"> the </w:t>
            </w:r>
            <w:r w:rsidR="005B064D">
              <w:rPr>
                <w:rFonts w:ascii="Arial" w:hAnsi="Arial" w:cs="Arial"/>
              </w:rPr>
              <w:t>medicinal use of the plant</w:t>
            </w:r>
            <w:r>
              <w:rPr>
                <w:rFonts w:ascii="Arial" w:hAnsi="Arial" w:cs="Arial"/>
              </w:rPr>
              <w:t>, w</w:t>
            </w:r>
            <w:r w:rsidR="00145659" w:rsidRPr="00145659">
              <w:rPr>
                <w:rFonts w:ascii="Arial" w:hAnsi="Arial" w:cs="Arial"/>
              </w:rPr>
              <w:t>here the plant can be foun</w:t>
            </w:r>
            <w:r>
              <w:rPr>
                <w:rFonts w:ascii="Arial" w:hAnsi="Arial" w:cs="Arial"/>
              </w:rPr>
              <w:t>d</w:t>
            </w:r>
            <w:r w:rsidR="0022042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h</w:t>
            </w:r>
            <w:r w:rsidR="00145659" w:rsidRPr="00145659">
              <w:rPr>
                <w:rFonts w:ascii="Arial" w:hAnsi="Arial" w:cs="Arial"/>
              </w:rPr>
              <w:t xml:space="preserve">ow the plant is used for food and </w:t>
            </w:r>
            <w:r w:rsidR="00127DAC">
              <w:rPr>
                <w:rFonts w:ascii="Arial" w:hAnsi="Arial" w:cs="Arial"/>
              </w:rPr>
              <w:t xml:space="preserve">medicine, </w:t>
            </w:r>
            <w:r>
              <w:rPr>
                <w:rFonts w:ascii="Arial" w:hAnsi="Arial" w:cs="Arial"/>
              </w:rPr>
              <w:t>includ</w:t>
            </w:r>
            <w:r w:rsidR="004F5015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</w:t>
            </w:r>
            <w:r w:rsidR="0022042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part</w:t>
            </w:r>
            <w:r w:rsidR="00D36AE8">
              <w:rPr>
                <w:rFonts w:ascii="Arial" w:hAnsi="Arial" w:cs="Arial"/>
              </w:rPr>
              <w:t>s</w:t>
            </w:r>
            <w:r w:rsidR="00127DAC">
              <w:rPr>
                <w:rFonts w:ascii="Arial" w:hAnsi="Arial" w:cs="Arial"/>
              </w:rPr>
              <w:t xml:space="preserve"> of the plant.</w:t>
            </w:r>
            <w:r w:rsidR="001F064A">
              <w:rPr>
                <w:rFonts w:ascii="Arial" w:hAnsi="Arial" w:cs="Arial"/>
              </w:rPr>
              <w:t xml:space="preserve"> </w:t>
            </w:r>
            <w:r w:rsidR="001305A3">
              <w:rPr>
                <w:rFonts w:ascii="Arial" w:hAnsi="Arial" w:cs="Arial"/>
              </w:rPr>
              <w:t>S</w:t>
            </w:r>
            <w:r w:rsidR="00F85400">
              <w:rPr>
                <w:rFonts w:ascii="Arial" w:hAnsi="Arial" w:cs="Arial"/>
              </w:rPr>
              <w:t>tudent</w:t>
            </w:r>
            <w:r w:rsidR="00127DAC">
              <w:rPr>
                <w:rFonts w:ascii="Arial" w:hAnsi="Arial" w:cs="Arial"/>
              </w:rPr>
              <w:t>s</w:t>
            </w:r>
            <w:r w:rsidR="00F85400">
              <w:rPr>
                <w:rFonts w:ascii="Arial" w:hAnsi="Arial" w:cs="Arial"/>
              </w:rPr>
              <w:t xml:space="preserve"> </w:t>
            </w:r>
            <w:r w:rsidR="007D0428">
              <w:rPr>
                <w:rFonts w:ascii="Arial" w:hAnsi="Arial" w:cs="Arial"/>
              </w:rPr>
              <w:t xml:space="preserve">also </w:t>
            </w:r>
            <w:r w:rsidR="00A0412D">
              <w:rPr>
                <w:rFonts w:ascii="Arial" w:hAnsi="Arial" w:cs="Arial"/>
              </w:rPr>
              <w:t>research the current use</w:t>
            </w:r>
            <w:r w:rsidR="00D36AE8">
              <w:rPr>
                <w:rFonts w:ascii="Arial" w:hAnsi="Arial" w:cs="Arial"/>
              </w:rPr>
              <w:t>s</w:t>
            </w:r>
            <w:r w:rsidR="00A0412D">
              <w:rPr>
                <w:rFonts w:ascii="Arial" w:hAnsi="Arial" w:cs="Arial"/>
              </w:rPr>
              <w:t xml:space="preserve"> of the</w:t>
            </w:r>
            <w:r w:rsidR="001305A3">
              <w:rPr>
                <w:rFonts w:ascii="Arial" w:hAnsi="Arial" w:cs="Arial"/>
              </w:rPr>
              <w:t xml:space="preserve"> plant focusing</w:t>
            </w:r>
            <w:r w:rsidR="00F85400">
              <w:rPr>
                <w:rFonts w:ascii="Arial" w:hAnsi="Arial" w:cs="Arial"/>
              </w:rPr>
              <w:t xml:space="preserve"> on its therapeutic properties in their findings.</w:t>
            </w:r>
          </w:p>
          <w:p w14:paraId="1FE4FFCE" w14:textId="77777777" w:rsidR="007175EB" w:rsidRDefault="007175EB" w:rsidP="007A3BF7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Conclusion</w:t>
            </w:r>
          </w:p>
          <w:p w14:paraId="2F36431A" w14:textId="52F2BEE9" w:rsidR="001305A3" w:rsidRDefault="00BE06CC" w:rsidP="00BE0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report</w:t>
            </w:r>
            <w:r w:rsidRPr="001305A3">
              <w:rPr>
                <w:rFonts w:ascii="Arial" w:hAnsi="Arial" w:cs="Arial"/>
              </w:rPr>
              <w:t xml:space="preserve"> </w:t>
            </w:r>
            <w:r w:rsidR="00F8540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>ir</w:t>
            </w:r>
            <w:r w:rsidR="00F85400">
              <w:rPr>
                <w:rFonts w:ascii="Arial" w:hAnsi="Arial" w:cs="Arial"/>
              </w:rPr>
              <w:t xml:space="preserve"> findings </w:t>
            </w:r>
            <w:r w:rsidR="001305A3" w:rsidRPr="001305A3">
              <w:rPr>
                <w:rFonts w:ascii="Arial" w:hAnsi="Arial" w:cs="Arial"/>
              </w:rPr>
              <w:t xml:space="preserve">back to the class </w:t>
            </w:r>
            <w:r>
              <w:rPr>
                <w:rFonts w:ascii="Arial" w:hAnsi="Arial" w:cs="Arial"/>
              </w:rPr>
              <w:t>about</w:t>
            </w:r>
            <w:r w:rsidRPr="001305A3">
              <w:rPr>
                <w:rFonts w:ascii="Arial" w:hAnsi="Arial" w:cs="Arial"/>
              </w:rPr>
              <w:t xml:space="preserve"> </w:t>
            </w:r>
            <w:r w:rsidR="001305A3" w:rsidRPr="001305A3">
              <w:rPr>
                <w:rFonts w:ascii="Arial" w:hAnsi="Arial" w:cs="Arial"/>
              </w:rPr>
              <w:t xml:space="preserve">how </w:t>
            </w:r>
            <w:r w:rsidR="00A0412D">
              <w:rPr>
                <w:rFonts w:ascii="Arial" w:hAnsi="Arial" w:cs="Arial"/>
              </w:rPr>
              <w:t>each plant was</w:t>
            </w:r>
            <w:r w:rsidR="001305A3" w:rsidRPr="001305A3">
              <w:rPr>
                <w:rFonts w:ascii="Arial" w:hAnsi="Arial" w:cs="Arial"/>
              </w:rPr>
              <w:t xml:space="preserve"> used</w:t>
            </w:r>
            <w:r w:rsidR="00A041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by Métis for </w:t>
            </w:r>
            <w:r w:rsidR="00020131">
              <w:rPr>
                <w:rFonts w:ascii="Arial" w:hAnsi="Arial" w:cs="Arial"/>
              </w:rPr>
              <w:t xml:space="preserve">traditional </w:t>
            </w:r>
            <w:r w:rsidR="00A0412D">
              <w:rPr>
                <w:rFonts w:ascii="Arial" w:hAnsi="Arial" w:cs="Arial"/>
              </w:rPr>
              <w:t>medicine</w:t>
            </w:r>
            <w:r w:rsidR="00020131">
              <w:rPr>
                <w:rFonts w:ascii="Arial" w:hAnsi="Arial" w:cs="Arial"/>
              </w:rPr>
              <w:t xml:space="preserve"> </w:t>
            </w:r>
            <w:r w:rsidR="00A0412D">
              <w:rPr>
                <w:rFonts w:ascii="Arial" w:hAnsi="Arial" w:cs="Arial"/>
              </w:rPr>
              <w:t>and how the plant is</w:t>
            </w:r>
            <w:r w:rsidR="001305A3" w:rsidRPr="001305A3">
              <w:rPr>
                <w:rFonts w:ascii="Arial" w:hAnsi="Arial" w:cs="Arial"/>
              </w:rPr>
              <w:t xml:space="preserve"> also </w:t>
            </w:r>
            <w:r w:rsidR="00D84098">
              <w:rPr>
                <w:rFonts w:ascii="Arial" w:hAnsi="Arial" w:cs="Arial"/>
              </w:rPr>
              <w:t xml:space="preserve">used in </w:t>
            </w:r>
            <w:r w:rsidR="00020131">
              <w:rPr>
                <w:rFonts w:ascii="Arial" w:hAnsi="Arial" w:cs="Arial"/>
              </w:rPr>
              <w:t xml:space="preserve">treatments by </w:t>
            </w:r>
            <w:r w:rsidR="00D84098">
              <w:rPr>
                <w:rFonts w:ascii="Arial" w:hAnsi="Arial" w:cs="Arial"/>
              </w:rPr>
              <w:t>today</w:t>
            </w:r>
            <w:r w:rsidR="00020131">
              <w:rPr>
                <w:rFonts w:ascii="Arial" w:hAnsi="Arial" w:cs="Arial"/>
              </w:rPr>
              <w:t>’s medical professionals</w:t>
            </w:r>
            <w:r w:rsidR="00D84098">
              <w:rPr>
                <w:rFonts w:ascii="Arial" w:hAnsi="Arial" w:cs="Arial"/>
              </w:rPr>
              <w:t>.</w:t>
            </w:r>
            <w:r w:rsidR="001F064A">
              <w:rPr>
                <w:rFonts w:ascii="Arial" w:hAnsi="Arial" w:cs="Arial"/>
              </w:rPr>
              <w:t xml:space="preserve"> </w:t>
            </w:r>
            <w:r w:rsidR="001305A3" w:rsidRPr="001305A3">
              <w:rPr>
                <w:rFonts w:ascii="Arial" w:hAnsi="Arial" w:cs="Arial"/>
              </w:rPr>
              <w:t>After students repo</w:t>
            </w:r>
            <w:r w:rsidR="00786C5E">
              <w:rPr>
                <w:rFonts w:ascii="Arial" w:hAnsi="Arial" w:cs="Arial"/>
              </w:rPr>
              <w:t>rt back to the whole class, students</w:t>
            </w:r>
            <w:r w:rsidR="001305A3" w:rsidRPr="001305A3">
              <w:rPr>
                <w:rFonts w:ascii="Arial" w:hAnsi="Arial" w:cs="Arial"/>
              </w:rPr>
              <w:t xml:space="preserve"> place their poster cards on the classroom wall</w:t>
            </w:r>
            <w:r w:rsidR="004F5015">
              <w:rPr>
                <w:rFonts w:ascii="Arial" w:hAnsi="Arial" w:cs="Arial"/>
              </w:rPr>
              <w:t xml:space="preserve"> with the back side facing out</w:t>
            </w:r>
            <w:r w:rsidR="001305A3" w:rsidRPr="001305A3">
              <w:rPr>
                <w:rFonts w:ascii="Arial" w:hAnsi="Arial" w:cs="Arial"/>
              </w:rPr>
              <w:t xml:space="preserve"> to form a gallery artwork print. </w:t>
            </w:r>
            <w:r w:rsidR="004F5015">
              <w:rPr>
                <w:rFonts w:ascii="Arial" w:hAnsi="Arial" w:cs="Arial"/>
              </w:rPr>
              <w:t>The arrangement of the cards will form a motif (</w:t>
            </w:r>
            <w:r>
              <w:rPr>
                <w:rFonts w:ascii="Arial" w:hAnsi="Arial" w:cs="Arial"/>
              </w:rPr>
              <w:t xml:space="preserve">i.e., </w:t>
            </w:r>
            <w:r w:rsidR="004F5015">
              <w:rPr>
                <w:rFonts w:ascii="Arial" w:hAnsi="Arial" w:cs="Arial"/>
              </w:rPr>
              <w:t>jigsaw format)</w:t>
            </w:r>
            <w:r w:rsidR="00127DAC">
              <w:rPr>
                <w:rFonts w:ascii="Arial" w:hAnsi="Arial" w:cs="Arial"/>
              </w:rPr>
              <w:t>.</w:t>
            </w:r>
            <w:r w:rsidR="004F5015">
              <w:rPr>
                <w:rFonts w:ascii="Arial" w:hAnsi="Arial" w:cs="Arial"/>
              </w:rPr>
              <w:t xml:space="preserve"> </w:t>
            </w:r>
            <w:r w:rsidR="00786C5E">
              <w:rPr>
                <w:rFonts w:ascii="Arial" w:hAnsi="Arial" w:cs="Arial"/>
              </w:rPr>
              <w:t>Discuss the floral motif</w:t>
            </w:r>
            <w:r w:rsidR="006B2EB9">
              <w:rPr>
                <w:rFonts w:ascii="Arial" w:hAnsi="Arial" w:cs="Arial"/>
              </w:rPr>
              <w:t xml:space="preserve"> displayed and how it depicts the connection between the </w:t>
            </w:r>
            <w:r w:rsidR="001F0CE5">
              <w:rPr>
                <w:rFonts w:ascii="Arial" w:hAnsi="Arial" w:cs="Arial"/>
              </w:rPr>
              <w:t>Métis</w:t>
            </w:r>
            <w:r w:rsidR="00786C5E">
              <w:rPr>
                <w:rFonts w:ascii="Arial" w:hAnsi="Arial" w:cs="Arial"/>
              </w:rPr>
              <w:t xml:space="preserve"> </w:t>
            </w:r>
            <w:r w:rsidR="006B2EB9">
              <w:rPr>
                <w:rFonts w:ascii="Arial" w:hAnsi="Arial" w:cs="Arial"/>
              </w:rPr>
              <w:t>and the</w:t>
            </w:r>
            <w:r w:rsidR="00786C5E">
              <w:rPr>
                <w:rFonts w:ascii="Arial" w:hAnsi="Arial" w:cs="Arial"/>
              </w:rPr>
              <w:t xml:space="preserve"> plant world. </w:t>
            </w:r>
          </w:p>
          <w:p w14:paraId="4FB8F7F0" w14:textId="77777777" w:rsidR="007175EB" w:rsidRDefault="007175EB" w:rsidP="007A3BF7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Extension</w:t>
            </w:r>
          </w:p>
          <w:p w14:paraId="060C9492" w14:textId="1B19E97D" w:rsidR="00AE07D9" w:rsidRDefault="00BE06CC" w:rsidP="00BE0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  <w:r w:rsidRPr="001F0CE5">
              <w:rPr>
                <w:rFonts w:ascii="Arial" w:hAnsi="Arial" w:cs="Arial"/>
              </w:rPr>
              <w:t xml:space="preserve"> </w:t>
            </w:r>
            <w:r w:rsidR="00F71E43" w:rsidRPr="001F0CE5">
              <w:rPr>
                <w:rFonts w:ascii="Arial" w:hAnsi="Arial" w:cs="Arial"/>
              </w:rPr>
              <w:t>individually or in groups</w:t>
            </w:r>
            <w:r>
              <w:rPr>
                <w:rFonts w:ascii="Arial" w:hAnsi="Arial" w:cs="Arial"/>
              </w:rPr>
              <w:t>, students</w:t>
            </w:r>
            <w:r w:rsidR="00F71E43" w:rsidRPr="001F0CE5">
              <w:rPr>
                <w:rFonts w:ascii="Arial" w:hAnsi="Arial" w:cs="Arial"/>
              </w:rPr>
              <w:t xml:space="preserve"> investigate </w:t>
            </w:r>
            <w:r w:rsidR="00AE07D9" w:rsidRPr="001F0CE5">
              <w:rPr>
                <w:rFonts w:ascii="Arial" w:hAnsi="Arial" w:cs="Arial"/>
              </w:rPr>
              <w:t>Cr</w:t>
            </w:r>
            <w:r w:rsidR="00F71E43" w:rsidRPr="001F0CE5">
              <w:rPr>
                <w:rFonts w:ascii="Arial" w:hAnsi="Arial" w:cs="Arial"/>
              </w:rPr>
              <w:t>ee, Blackfoot</w:t>
            </w:r>
            <w:r>
              <w:rPr>
                <w:rFonts w:ascii="Arial" w:hAnsi="Arial" w:cs="Arial"/>
              </w:rPr>
              <w:t>,</w:t>
            </w:r>
            <w:r w:rsidR="00F71E43" w:rsidRPr="001F0CE5">
              <w:rPr>
                <w:rFonts w:ascii="Arial" w:hAnsi="Arial" w:cs="Arial"/>
              </w:rPr>
              <w:t xml:space="preserve"> </w:t>
            </w:r>
            <w:r w:rsidR="007A7A58">
              <w:rPr>
                <w:rFonts w:ascii="Arial" w:hAnsi="Arial" w:cs="Arial"/>
              </w:rPr>
              <w:t xml:space="preserve">or Inuit </w:t>
            </w:r>
            <w:r w:rsidR="00F71E43" w:rsidRPr="001F0CE5">
              <w:rPr>
                <w:rFonts w:ascii="Arial" w:hAnsi="Arial" w:cs="Arial"/>
              </w:rPr>
              <w:t>uses of plants</w:t>
            </w:r>
            <w:r w:rsidR="007A7A58">
              <w:rPr>
                <w:rFonts w:ascii="Arial" w:hAnsi="Arial" w:cs="Arial"/>
              </w:rPr>
              <w:t xml:space="preserve"> (e.g.</w:t>
            </w:r>
            <w:r w:rsidR="003800BE">
              <w:rPr>
                <w:rFonts w:ascii="Arial" w:hAnsi="Arial" w:cs="Arial"/>
              </w:rPr>
              <w:t>,</w:t>
            </w:r>
            <w:r w:rsidR="007A7A58">
              <w:rPr>
                <w:rFonts w:ascii="Arial" w:hAnsi="Arial" w:cs="Arial"/>
              </w:rPr>
              <w:t xml:space="preserve"> food, teas, types of medicines)</w:t>
            </w:r>
            <w:r w:rsidR="00A31BF4">
              <w:rPr>
                <w:rFonts w:ascii="Arial" w:hAnsi="Arial" w:cs="Arial"/>
              </w:rPr>
              <w:t>.</w:t>
            </w:r>
            <w:r w:rsidR="007A7A58">
              <w:rPr>
                <w:rFonts w:ascii="Arial" w:hAnsi="Arial" w:cs="Arial"/>
              </w:rPr>
              <w:t xml:space="preserve"> </w:t>
            </w:r>
            <w:r w:rsidR="00BE322A">
              <w:rPr>
                <w:rFonts w:ascii="Arial" w:hAnsi="Arial" w:cs="Arial"/>
              </w:rPr>
              <w:t>Encourage</w:t>
            </w:r>
            <w:r w:rsidR="00F71E43" w:rsidRPr="001F0CE5">
              <w:rPr>
                <w:rFonts w:ascii="Arial" w:hAnsi="Arial" w:cs="Arial"/>
              </w:rPr>
              <w:t xml:space="preserve"> students </w:t>
            </w:r>
            <w:r w:rsidR="00BE322A">
              <w:rPr>
                <w:rFonts w:ascii="Arial" w:hAnsi="Arial" w:cs="Arial"/>
              </w:rPr>
              <w:t xml:space="preserve">to </w:t>
            </w:r>
            <w:r w:rsidR="00F71E43" w:rsidRPr="001F0CE5">
              <w:rPr>
                <w:rFonts w:ascii="Arial" w:hAnsi="Arial" w:cs="Arial"/>
              </w:rPr>
              <w:t xml:space="preserve">present their findings </w:t>
            </w:r>
            <w:r w:rsidR="00030EF8">
              <w:rPr>
                <w:rFonts w:ascii="Arial" w:hAnsi="Arial" w:cs="Arial"/>
              </w:rPr>
              <w:t>creatively</w:t>
            </w:r>
            <w:r w:rsidR="00F71E43" w:rsidRPr="001F0CE5">
              <w:rPr>
                <w:rFonts w:ascii="Arial" w:hAnsi="Arial" w:cs="Arial"/>
              </w:rPr>
              <w:t xml:space="preserve"> (e.g.</w:t>
            </w:r>
            <w:r w:rsidR="001F0CE5">
              <w:rPr>
                <w:rFonts w:ascii="Arial" w:hAnsi="Arial" w:cs="Arial"/>
              </w:rPr>
              <w:t>,</w:t>
            </w:r>
            <w:r w:rsidR="00F71E43" w:rsidRPr="001F0C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using </w:t>
            </w:r>
            <w:r w:rsidR="001F0CE5">
              <w:rPr>
                <w:rFonts w:ascii="Arial" w:hAnsi="Arial" w:cs="Arial"/>
              </w:rPr>
              <w:t>presentation software</w:t>
            </w:r>
            <w:r w:rsidR="00030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creating </w:t>
            </w:r>
            <w:r w:rsidR="00BE322A">
              <w:rPr>
                <w:rFonts w:ascii="Arial" w:hAnsi="Arial" w:cs="Arial"/>
              </w:rPr>
              <w:t>collages</w:t>
            </w:r>
            <w:r w:rsidR="00F71E43" w:rsidRPr="001F0CE5">
              <w:rPr>
                <w:rFonts w:ascii="Arial" w:hAnsi="Arial" w:cs="Arial"/>
              </w:rPr>
              <w:t>)</w:t>
            </w:r>
            <w:r w:rsidR="00A31BF4">
              <w:rPr>
                <w:rFonts w:ascii="Arial" w:hAnsi="Arial" w:cs="Arial"/>
              </w:rPr>
              <w:t>.</w:t>
            </w:r>
            <w:r w:rsidR="00F71E43" w:rsidRPr="001F0C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Each student </w:t>
            </w:r>
            <w:r w:rsidR="007A7A58">
              <w:rPr>
                <w:rFonts w:ascii="Arial" w:hAnsi="Arial" w:cs="Arial"/>
              </w:rPr>
              <w:t xml:space="preserve">could record the information in a chart that allows </w:t>
            </w:r>
            <w:r>
              <w:rPr>
                <w:rFonts w:ascii="Arial" w:hAnsi="Arial" w:cs="Arial"/>
              </w:rPr>
              <w:t xml:space="preserve">the class </w:t>
            </w:r>
            <w:r w:rsidR="007A7A58">
              <w:rPr>
                <w:rFonts w:ascii="Arial" w:hAnsi="Arial" w:cs="Arial"/>
              </w:rPr>
              <w:t xml:space="preserve">to compare and </w:t>
            </w:r>
            <w:r w:rsidR="00ED25DA">
              <w:rPr>
                <w:rFonts w:ascii="Arial" w:hAnsi="Arial" w:cs="Arial"/>
              </w:rPr>
              <w:t>contrast the differences in the local environments and the plants that are found and used.</w:t>
            </w:r>
          </w:p>
          <w:p w14:paraId="1C39EB77" w14:textId="77777777" w:rsidR="00BE06CC" w:rsidRPr="001F0CE5" w:rsidRDefault="00BE06CC" w:rsidP="00BE06CC">
            <w:pPr>
              <w:rPr>
                <w:rFonts w:ascii="Arial" w:hAnsi="Arial" w:cs="Arial"/>
              </w:rPr>
            </w:pPr>
          </w:p>
          <w:p w14:paraId="2BAC6B79" w14:textId="3EA74158" w:rsidR="007175EB" w:rsidRPr="00A37067" w:rsidRDefault="00BE322A" w:rsidP="007175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1518A0">
              <w:rPr>
                <w:rFonts w:ascii="Arial" w:hAnsi="Arial" w:cs="Arial"/>
              </w:rPr>
              <w:t xml:space="preserve"> a field trip </w:t>
            </w:r>
            <w:r>
              <w:rPr>
                <w:rFonts w:ascii="Arial" w:hAnsi="Arial" w:cs="Arial"/>
              </w:rPr>
              <w:t>to go on</w:t>
            </w:r>
            <w:r w:rsidR="003317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3317C8">
              <w:rPr>
                <w:rFonts w:ascii="Arial" w:hAnsi="Arial" w:cs="Arial"/>
              </w:rPr>
              <w:t>land with an Elder or Knowledge K</w:t>
            </w:r>
            <w:r w:rsidR="001518A0">
              <w:rPr>
                <w:rFonts w:ascii="Arial" w:hAnsi="Arial" w:cs="Arial"/>
              </w:rPr>
              <w:t>eeper</w:t>
            </w:r>
            <w:r w:rsidR="005C52E7">
              <w:rPr>
                <w:rFonts w:ascii="Arial" w:hAnsi="Arial" w:cs="Arial"/>
              </w:rPr>
              <w:t xml:space="preserve"> who</w:t>
            </w:r>
            <w:r w:rsidR="00FE49EA">
              <w:rPr>
                <w:rFonts w:ascii="Arial" w:hAnsi="Arial" w:cs="Arial"/>
              </w:rPr>
              <w:t xml:space="preserve"> </w:t>
            </w:r>
            <w:r w:rsidR="003800BE">
              <w:rPr>
                <w:rFonts w:ascii="Arial" w:hAnsi="Arial" w:cs="Arial"/>
              </w:rPr>
              <w:t xml:space="preserve">could </w:t>
            </w:r>
            <w:r w:rsidR="001518A0">
              <w:rPr>
                <w:rFonts w:ascii="Arial" w:hAnsi="Arial" w:cs="Arial"/>
              </w:rPr>
              <w:t xml:space="preserve">share </w:t>
            </w:r>
            <w:r w:rsidR="003800BE">
              <w:rPr>
                <w:rFonts w:ascii="Arial" w:hAnsi="Arial" w:cs="Arial"/>
              </w:rPr>
              <w:t xml:space="preserve">wisdom </w:t>
            </w:r>
            <w:r w:rsidR="00BE06CC">
              <w:rPr>
                <w:rFonts w:ascii="Arial" w:hAnsi="Arial" w:cs="Arial"/>
              </w:rPr>
              <w:t xml:space="preserve">about </w:t>
            </w:r>
            <w:r w:rsidR="003800BE">
              <w:rPr>
                <w:rFonts w:ascii="Arial" w:hAnsi="Arial" w:cs="Arial"/>
              </w:rPr>
              <w:t>the changing nature of the land over time as it related to land use for growing plants.</w:t>
            </w:r>
            <w:r w:rsidR="001518A0">
              <w:rPr>
                <w:rFonts w:ascii="Arial" w:hAnsi="Arial" w:cs="Arial"/>
              </w:rPr>
              <w:t xml:space="preserve"> </w:t>
            </w:r>
            <w:r w:rsidR="003800BE">
              <w:rPr>
                <w:rFonts w:ascii="Arial" w:hAnsi="Arial" w:cs="Arial"/>
              </w:rPr>
              <w:t>Have students i</w:t>
            </w:r>
            <w:r w:rsidR="001518A0">
              <w:rPr>
                <w:rFonts w:ascii="Arial" w:hAnsi="Arial" w:cs="Arial"/>
              </w:rPr>
              <w:t>dentify local plants that are used as food and medicine.</w:t>
            </w:r>
          </w:p>
          <w:p w14:paraId="10A3D0E9" w14:textId="77777777" w:rsidR="007175EB" w:rsidRPr="00A37067" w:rsidRDefault="007175EB" w:rsidP="009B71D3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Assessment</w:t>
            </w: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for</w:t>
            </w: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 Student Learning</w:t>
            </w:r>
          </w:p>
          <w:p w14:paraId="779226D9" w14:textId="6E845511" w:rsidR="00F85400" w:rsidRDefault="007175EB" w:rsidP="00C93383">
            <w:pPr>
              <w:rPr>
                <w:rFonts w:ascii="Arial" w:hAnsi="Arial" w:cs="Arial"/>
              </w:rPr>
            </w:pPr>
            <w:r w:rsidRPr="00C93383">
              <w:rPr>
                <w:rFonts w:ascii="Arial" w:hAnsi="Arial" w:cs="Arial"/>
              </w:rPr>
              <w:t>Consider multiple ways students can demonstrate their understanding</w:t>
            </w:r>
            <w:r w:rsidR="00F85400">
              <w:rPr>
                <w:rFonts w:ascii="Arial" w:hAnsi="Arial" w:cs="Arial"/>
              </w:rPr>
              <w:t>s of</w:t>
            </w:r>
            <w:r w:rsidRPr="00C93383">
              <w:rPr>
                <w:rFonts w:ascii="Arial" w:hAnsi="Arial" w:cs="Arial"/>
              </w:rPr>
              <w:t xml:space="preserve"> </w:t>
            </w:r>
            <w:r w:rsidR="00F85400">
              <w:rPr>
                <w:rFonts w:ascii="Arial" w:hAnsi="Arial" w:cs="Arial"/>
              </w:rPr>
              <w:t>Métis</w:t>
            </w:r>
            <w:r w:rsidR="00ED25DA">
              <w:rPr>
                <w:rFonts w:ascii="Arial" w:hAnsi="Arial" w:cs="Arial"/>
              </w:rPr>
              <w:t xml:space="preserve"> ways </w:t>
            </w:r>
            <w:r w:rsidR="00F85400">
              <w:rPr>
                <w:rFonts w:ascii="Arial" w:hAnsi="Arial" w:cs="Arial"/>
              </w:rPr>
              <w:t xml:space="preserve">of identifying and using plants for traditional medicine and how many of these plants </w:t>
            </w:r>
            <w:r w:rsidR="00670937">
              <w:rPr>
                <w:rFonts w:ascii="Arial" w:hAnsi="Arial" w:cs="Arial"/>
              </w:rPr>
              <w:t>continue to be</w:t>
            </w:r>
            <w:r w:rsidR="00C74B27">
              <w:rPr>
                <w:rFonts w:ascii="Arial" w:hAnsi="Arial" w:cs="Arial"/>
              </w:rPr>
              <w:t xml:space="preserve"> used </w:t>
            </w:r>
            <w:r w:rsidR="003317C8">
              <w:rPr>
                <w:rFonts w:ascii="Arial" w:hAnsi="Arial" w:cs="Arial"/>
              </w:rPr>
              <w:t>as</w:t>
            </w:r>
            <w:r w:rsidR="00F85400">
              <w:rPr>
                <w:rFonts w:ascii="Arial" w:hAnsi="Arial" w:cs="Arial"/>
              </w:rPr>
              <w:t xml:space="preserve"> remedies today</w:t>
            </w:r>
            <w:r w:rsidR="00670937">
              <w:rPr>
                <w:rFonts w:ascii="Arial" w:hAnsi="Arial" w:cs="Arial"/>
              </w:rPr>
              <w:t>.</w:t>
            </w:r>
          </w:p>
          <w:p w14:paraId="3CE9597B" w14:textId="77777777" w:rsidR="007175EB" w:rsidRPr="007A3BF7" w:rsidRDefault="007175EB" w:rsidP="007175EB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5F1A86E5" w14:textId="327D7A1D" w:rsidR="007175EB" w:rsidRPr="00C12A4E" w:rsidRDefault="007175EB" w:rsidP="007175EB">
            <w:pPr>
              <w:spacing w:before="120" w:after="120"/>
              <w:rPr>
                <w:rFonts w:ascii="Arial" w:hAnsi="Arial" w:cs="Arial"/>
              </w:rPr>
            </w:pPr>
            <w:r w:rsidRPr="00C12A4E">
              <w:rPr>
                <w:rFonts w:ascii="Arial" w:hAnsi="Arial" w:cs="Arial"/>
                <w:b/>
                <w:color w:val="385623" w:themeColor="accent6" w:themeShade="80"/>
              </w:rPr>
              <w:t>Keywords:</w:t>
            </w:r>
            <w:r w:rsidRPr="00C12A4E">
              <w:rPr>
                <w:rFonts w:ascii="Arial" w:hAnsi="Arial" w:cs="Arial"/>
              </w:rPr>
              <w:t xml:space="preserve"> </w:t>
            </w:r>
            <w:r w:rsidR="00C77CE7" w:rsidRPr="00C12A4E">
              <w:rPr>
                <w:rFonts w:ascii="Arial" w:hAnsi="Arial" w:cs="Arial"/>
                <w:lang w:val="en-US"/>
              </w:rPr>
              <w:t>plants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C77CE7" w:rsidRPr="00C12A4E">
              <w:rPr>
                <w:rFonts w:ascii="Arial" w:hAnsi="Arial" w:cs="Arial"/>
                <w:lang w:val="en-US"/>
              </w:rPr>
              <w:t xml:space="preserve"> relationships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C77CE7" w:rsidRPr="00C12A4E">
              <w:rPr>
                <w:rFonts w:ascii="Arial" w:hAnsi="Arial" w:cs="Arial"/>
                <w:lang w:val="en-US"/>
              </w:rPr>
              <w:t xml:space="preserve"> kinships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C77CE7" w:rsidRPr="00C12A4E">
              <w:rPr>
                <w:rFonts w:ascii="Arial" w:hAnsi="Arial" w:cs="Arial"/>
                <w:lang w:val="en-US"/>
              </w:rPr>
              <w:t xml:space="preserve"> reciprocity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C77CE7" w:rsidRPr="00C12A4E">
              <w:rPr>
                <w:rFonts w:ascii="Arial" w:hAnsi="Arial" w:cs="Arial"/>
                <w:lang w:val="en-US"/>
              </w:rPr>
              <w:t xml:space="preserve"> </w:t>
            </w:r>
            <w:r w:rsidR="003800BE">
              <w:rPr>
                <w:rFonts w:ascii="Arial" w:hAnsi="Arial" w:cs="Arial"/>
                <w:lang w:val="en-US"/>
              </w:rPr>
              <w:t>traditional</w:t>
            </w:r>
            <w:r w:rsidR="00C77CE7" w:rsidRPr="00C12A4E">
              <w:rPr>
                <w:rFonts w:ascii="Arial" w:hAnsi="Arial" w:cs="Arial"/>
                <w:lang w:val="en-US"/>
              </w:rPr>
              <w:t xml:space="preserve"> medicine</w:t>
            </w:r>
          </w:p>
          <w:p w14:paraId="17B5D669" w14:textId="77777777" w:rsidR="007175EB" w:rsidRPr="00C12A4E" w:rsidRDefault="007175EB" w:rsidP="007175EB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C12A4E">
              <w:rPr>
                <w:rFonts w:ascii="Arial" w:hAnsi="Arial" w:cs="Arial"/>
                <w:b/>
                <w:color w:val="385623" w:themeColor="accent6" w:themeShade="80"/>
              </w:rPr>
              <w:t>Themes:</w:t>
            </w:r>
            <w:r w:rsidRPr="00C12A4E">
              <w:rPr>
                <w:rFonts w:ascii="Arial" w:hAnsi="Arial" w:cs="Arial"/>
              </w:rPr>
              <w:t xml:space="preserve"> </w:t>
            </w:r>
            <w:r w:rsidR="0043166D" w:rsidRPr="00C12A4E">
              <w:rPr>
                <w:rFonts w:ascii="Arial" w:hAnsi="Arial" w:cs="Arial"/>
                <w:lang w:val="en-US"/>
              </w:rPr>
              <w:t>kinships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43166D" w:rsidRPr="00C12A4E">
              <w:rPr>
                <w:rFonts w:ascii="Arial" w:hAnsi="Arial" w:cs="Arial"/>
                <w:lang w:val="en-US"/>
              </w:rPr>
              <w:t xml:space="preserve"> reciprocity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43166D" w:rsidRPr="00C12A4E">
              <w:rPr>
                <w:rFonts w:ascii="Arial" w:hAnsi="Arial" w:cs="Arial"/>
                <w:lang w:val="en-US"/>
              </w:rPr>
              <w:t xml:space="preserve"> medicin</w:t>
            </w:r>
            <w:r w:rsidR="00A16C4A">
              <w:rPr>
                <w:rFonts w:ascii="Arial" w:hAnsi="Arial" w:cs="Arial"/>
                <w:lang w:val="en-US"/>
              </w:rPr>
              <w:t>al plants</w:t>
            </w:r>
            <w:r w:rsidR="00DF47D1">
              <w:rPr>
                <w:rFonts w:ascii="Arial" w:hAnsi="Arial" w:cs="Arial"/>
                <w:lang w:val="en-US"/>
              </w:rPr>
              <w:t>;</w:t>
            </w:r>
            <w:r w:rsidR="0043166D" w:rsidRPr="00C12A4E">
              <w:rPr>
                <w:rFonts w:ascii="Arial" w:hAnsi="Arial" w:cs="Arial"/>
                <w:lang w:val="en-US"/>
              </w:rPr>
              <w:t xml:space="preserve"> traditional knowledge</w:t>
            </w:r>
          </w:p>
          <w:p w14:paraId="35EF3E1B" w14:textId="77777777" w:rsidR="007175EB" w:rsidRPr="00A37067" w:rsidRDefault="007175EB" w:rsidP="007175EB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14:paraId="362E61FC" w14:textId="77777777" w:rsidR="007175EB" w:rsidRPr="00A37067" w:rsidRDefault="007175EB" w:rsidP="000B08DE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3706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Teacher Background</w:t>
            </w:r>
            <w:r w:rsidR="00C12A4E" w:rsidRPr="000A18A6">
              <w:rPr>
                <w:rFonts w:ascii="Arial" w:hAnsi="Arial" w:cs="Arial"/>
                <w:vertAlign w:val="superscript"/>
              </w:rPr>
              <w:endnoteReference w:id="2"/>
            </w:r>
          </w:p>
          <w:p w14:paraId="2C71C1A9" w14:textId="2D1E3D16" w:rsidR="003317C8" w:rsidRDefault="00BE06CC" w:rsidP="000B5F03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Paquin, Todd</w:t>
            </w:r>
            <w:r w:rsidR="000B5F03">
              <w:rPr>
                <w:rFonts w:ascii="Arial" w:hAnsi="Arial" w:cs="Arial"/>
              </w:rPr>
              <w:t xml:space="preserve">. </w:t>
            </w:r>
            <w:r w:rsidR="003317C8" w:rsidRPr="00BE06CC">
              <w:rPr>
                <w:rFonts w:ascii="Arial" w:hAnsi="Arial" w:cs="Arial"/>
                <w:i/>
              </w:rPr>
              <w:t xml:space="preserve">Traditional </w:t>
            </w:r>
            <w:r w:rsidR="00D95AC2" w:rsidRPr="00BE06CC">
              <w:rPr>
                <w:rFonts w:ascii="Arial" w:hAnsi="Arial" w:cs="Arial"/>
                <w:i/>
              </w:rPr>
              <w:t>Métis</w:t>
            </w:r>
            <w:r w:rsidR="003317C8" w:rsidRPr="00BE06CC">
              <w:rPr>
                <w:rFonts w:ascii="Arial" w:hAnsi="Arial" w:cs="Arial"/>
                <w:i/>
              </w:rPr>
              <w:t xml:space="preserve"> Medicines and Remedies</w:t>
            </w:r>
            <w:r w:rsidR="000B5F03">
              <w:rPr>
                <w:rFonts w:ascii="Arial" w:hAnsi="Arial" w:cs="Arial"/>
              </w:rPr>
              <w:t>.</w:t>
            </w:r>
            <w:r w:rsidR="00D95AC2">
              <w:rPr>
                <w:rFonts w:ascii="Arial" w:hAnsi="Arial" w:cs="Arial"/>
              </w:rPr>
              <w:t xml:space="preserve"> </w:t>
            </w:r>
            <w:r w:rsidR="000B5F03">
              <w:rPr>
                <w:rFonts w:ascii="Arial" w:hAnsi="Arial" w:cs="Arial"/>
              </w:rPr>
              <w:t xml:space="preserve">Gabriel Dumont Institute of Native Studies and Applied </w:t>
            </w:r>
            <w:r w:rsidR="005F6972">
              <w:rPr>
                <w:rFonts w:ascii="Arial" w:hAnsi="Arial" w:cs="Arial"/>
              </w:rPr>
              <w:t>Research</w:t>
            </w:r>
            <w:r>
              <w:rPr>
                <w:rFonts w:ascii="Arial" w:hAnsi="Arial" w:cs="Arial"/>
              </w:rPr>
              <w:t>, 2003</w:t>
            </w:r>
            <w:r w:rsidR="005F697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Accessed from </w:t>
            </w:r>
            <w:r w:rsidR="000B5F03" w:rsidRPr="00BE06CC">
              <w:rPr>
                <w:rFonts w:ascii="Arial" w:hAnsi="Arial" w:cs="Arial"/>
              </w:rPr>
              <w:t>Virtual Museum of Métis History and Culture</w:t>
            </w:r>
            <w:r w:rsidR="000B5F03">
              <w:rPr>
                <w:rFonts w:ascii="Arial" w:hAnsi="Arial" w:cs="Arial"/>
                <w:i/>
              </w:rPr>
              <w:t xml:space="preserve"> </w:t>
            </w:r>
            <w:r w:rsidR="000B5F03">
              <w:rPr>
                <w:rFonts w:ascii="Arial" w:hAnsi="Arial" w:cs="Arial"/>
              </w:rPr>
              <w:t>(</w:t>
            </w:r>
            <w:hyperlink r:id="rId7" w:history="1">
              <w:r w:rsidR="000B5F03" w:rsidRPr="00334A89">
                <w:rPr>
                  <w:rStyle w:val="Hyperlink"/>
                  <w:rFonts w:ascii="Arial" w:hAnsi="Arial" w:cs="Arial"/>
                </w:rPr>
                <w:t>www.metismuseum.ca/resource.php/00721</w:t>
              </w:r>
            </w:hyperlink>
            <w:r w:rsidR="000B5F03">
              <w:rPr>
                <w:rFonts w:ascii="Arial" w:hAnsi="Arial" w:cs="Arial"/>
              </w:rPr>
              <w:t>)</w:t>
            </w:r>
          </w:p>
          <w:p w14:paraId="7FBA92F3" w14:textId="77777777" w:rsidR="001F2ADB" w:rsidRDefault="001F2ADB" w:rsidP="007A3BF7">
            <w:pPr>
              <w:spacing w:before="120"/>
              <w:ind w:left="720" w:hanging="720"/>
              <w:rPr>
                <w:rFonts w:ascii="Arial" w:hAnsi="Arial" w:cs="Arial"/>
                <w:lang w:val="fr-CA"/>
              </w:rPr>
            </w:pPr>
          </w:p>
          <w:p w14:paraId="1F88B791" w14:textId="77777777" w:rsidR="001F2ADB" w:rsidRDefault="001F2ADB" w:rsidP="007A3BF7">
            <w:pPr>
              <w:spacing w:before="120"/>
              <w:ind w:left="720" w:hanging="720"/>
              <w:rPr>
                <w:rFonts w:ascii="Arial" w:hAnsi="Arial" w:cs="Arial"/>
                <w:lang w:val="fr-CA"/>
              </w:rPr>
            </w:pPr>
          </w:p>
          <w:p w14:paraId="231F4451" w14:textId="718F3F9F" w:rsidR="00477DA9" w:rsidRPr="00C12A4E" w:rsidRDefault="009B71D3" w:rsidP="007A3BF7">
            <w:pPr>
              <w:spacing w:before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Ziegler, Anna,</w:t>
            </w:r>
            <w:r w:rsidR="00477DA9" w:rsidRPr="00E94B53">
              <w:rPr>
                <w:rFonts w:ascii="Arial" w:hAnsi="Arial" w:cs="Arial"/>
                <w:lang w:val="fr-CA"/>
              </w:rPr>
              <w:t xml:space="preserve"> </w:t>
            </w:r>
            <w:r w:rsidRPr="00E94B53">
              <w:rPr>
                <w:rFonts w:ascii="Arial" w:hAnsi="Arial" w:cs="Arial"/>
                <w:lang w:val="fr-CA"/>
              </w:rPr>
              <w:t xml:space="preserve">Alasi </w:t>
            </w:r>
            <w:r w:rsidR="00477DA9" w:rsidRPr="00E94B53">
              <w:rPr>
                <w:rFonts w:ascii="Arial" w:hAnsi="Arial" w:cs="Arial"/>
                <w:lang w:val="fr-CA"/>
              </w:rPr>
              <w:t xml:space="preserve">Joamie, </w:t>
            </w:r>
            <w:r w:rsidR="00BE06CC">
              <w:rPr>
                <w:rFonts w:ascii="Arial" w:hAnsi="Arial" w:cs="Arial"/>
                <w:lang w:val="fr-CA"/>
              </w:rPr>
              <w:t xml:space="preserve">and </w:t>
            </w:r>
            <w:r w:rsidRPr="00E94B53">
              <w:rPr>
                <w:rFonts w:ascii="Arial" w:hAnsi="Arial" w:cs="Arial"/>
                <w:lang w:val="fr-CA"/>
              </w:rPr>
              <w:t xml:space="preserve">Rebecca </w:t>
            </w:r>
            <w:r>
              <w:rPr>
                <w:rFonts w:ascii="Arial" w:hAnsi="Arial" w:cs="Arial"/>
                <w:lang w:val="fr-CA"/>
              </w:rPr>
              <w:t>Hainnu</w:t>
            </w:r>
            <w:r w:rsidR="00477DA9" w:rsidRPr="00E94B53">
              <w:rPr>
                <w:rFonts w:ascii="Arial" w:hAnsi="Arial" w:cs="Arial"/>
                <w:lang w:val="fr-CA"/>
              </w:rPr>
              <w:t xml:space="preserve">. </w:t>
            </w:r>
            <w:r w:rsidR="00477DA9" w:rsidRPr="00BE06CC">
              <w:rPr>
                <w:rFonts w:ascii="Arial" w:hAnsi="Arial" w:cs="Arial"/>
                <w:i/>
              </w:rPr>
              <w:t xml:space="preserve">Walking with Aalasi: An </w:t>
            </w:r>
            <w:r w:rsidR="00C12A4E" w:rsidRPr="00BE06CC">
              <w:rPr>
                <w:rFonts w:ascii="Arial" w:hAnsi="Arial" w:cs="Arial"/>
                <w:i/>
              </w:rPr>
              <w:t>Introduction to Edible and Medicinal Arctic Plants</w:t>
            </w:r>
            <w:r w:rsidR="00477DA9" w:rsidRPr="00BB2377">
              <w:rPr>
                <w:rFonts w:ascii="Arial" w:hAnsi="Arial" w:cs="Arial"/>
                <w:i/>
              </w:rPr>
              <w:t>.</w:t>
            </w:r>
            <w:r w:rsidR="00477DA9" w:rsidRPr="00C12A4E">
              <w:rPr>
                <w:rFonts w:ascii="Arial" w:hAnsi="Arial" w:cs="Arial"/>
                <w:b/>
                <w:i/>
              </w:rPr>
              <w:t xml:space="preserve"> </w:t>
            </w:r>
            <w:r w:rsidR="00477DA9" w:rsidRPr="00C12A4E">
              <w:rPr>
                <w:rFonts w:ascii="Arial" w:hAnsi="Arial" w:cs="Arial"/>
              </w:rPr>
              <w:t>Inhabit Media</w:t>
            </w:r>
            <w:r w:rsidR="00BE06CC">
              <w:rPr>
                <w:rFonts w:ascii="Arial" w:hAnsi="Arial" w:cs="Arial"/>
              </w:rPr>
              <w:t>, 2009</w:t>
            </w:r>
            <w:r w:rsidR="00477DA9" w:rsidRPr="00C12A4E">
              <w:rPr>
                <w:rFonts w:ascii="Arial" w:hAnsi="Arial" w:cs="Arial"/>
              </w:rPr>
              <w:t xml:space="preserve">. </w:t>
            </w:r>
            <w:r w:rsidR="00477DA9" w:rsidRPr="00BE06CC">
              <w:rPr>
                <w:rFonts w:ascii="Arial" w:hAnsi="Arial" w:cs="Arial"/>
                <w:b/>
              </w:rPr>
              <w:t>ISBN:</w:t>
            </w:r>
            <w:r w:rsidR="00477DA9" w:rsidRPr="00C12A4E">
              <w:rPr>
                <w:rFonts w:ascii="Arial" w:hAnsi="Arial" w:cs="Arial"/>
              </w:rPr>
              <w:t xml:space="preserve"> 978-0-9782186-7-6</w:t>
            </w:r>
            <w:r w:rsidR="00BE06CC">
              <w:rPr>
                <w:rFonts w:ascii="Arial" w:hAnsi="Arial" w:cs="Arial"/>
              </w:rPr>
              <w:t>.</w:t>
            </w:r>
            <w:r w:rsidR="00477DA9" w:rsidRPr="00C12A4E">
              <w:rPr>
                <w:rFonts w:ascii="Arial" w:hAnsi="Arial" w:cs="Arial"/>
              </w:rPr>
              <w:t xml:space="preserve"> </w:t>
            </w:r>
            <w:r w:rsidR="00477DA9" w:rsidRPr="00BE06CC">
              <w:rPr>
                <w:rFonts w:ascii="Arial" w:hAnsi="Arial" w:cs="Arial"/>
                <w:b/>
              </w:rPr>
              <w:t>Language</w:t>
            </w:r>
            <w:r w:rsidR="00BE06CC" w:rsidRPr="00BE06CC">
              <w:rPr>
                <w:rFonts w:ascii="Arial" w:hAnsi="Arial" w:cs="Arial"/>
                <w:b/>
              </w:rPr>
              <w:t>s</w:t>
            </w:r>
            <w:r w:rsidR="00477DA9" w:rsidRPr="00BE06CC">
              <w:rPr>
                <w:rFonts w:ascii="Arial" w:hAnsi="Arial" w:cs="Arial"/>
                <w:b/>
              </w:rPr>
              <w:t>:</w:t>
            </w:r>
            <w:r w:rsidR="00477DA9" w:rsidRPr="00C12A4E">
              <w:rPr>
                <w:rFonts w:ascii="Arial" w:hAnsi="Arial" w:cs="Arial"/>
              </w:rPr>
              <w:t xml:space="preserve"> English </w:t>
            </w:r>
            <w:r w:rsidR="00BE06CC">
              <w:rPr>
                <w:rFonts w:ascii="Arial" w:hAnsi="Arial" w:cs="Arial"/>
              </w:rPr>
              <w:t>and</w:t>
            </w:r>
            <w:r w:rsidR="00477DA9" w:rsidRPr="00C12A4E">
              <w:rPr>
                <w:rFonts w:ascii="Arial" w:hAnsi="Arial" w:cs="Arial"/>
              </w:rPr>
              <w:t xml:space="preserve"> Inuktitut</w:t>
            </w:r>
          </w:p>
          <w:p w14:paraId="018C9BB1" w14:textId="453D86A4" w:rsidR="00AE07D9" w:rsidRPr="00C12A4E" w:rsidRDefault="00477DA9" w:rsidP="004A0F92">
            <w:pPr>
              <w:spacing w:after="120"/>
              <w:ind w:left="720"/>
              <w:rPr>
                <w:rFonts w:ascii="Arial" w:hAnsi="Arial" w:cs="Arial"/>
              </w:rPr>
            </w:pPr>
            <w:r w:rsidRPr="00BE06CC">
              <w:rPr>
                <w:rFonts w:ascii="Arial" w:hAnsi="Arial" w:cs="Arial"/>
                <w:b/>
              </w:rPr>
              <w:t>Summary:</w:t>
            </w:r>
            <w:r w:rsidRPr="00C12A4E">
              <w:rPr>
                <w:rFonts w:ascii="Arial" w:hAnsi="Arial" w:cs="Arial"/>
                <w:b/>
              </w:rPr>
              <w:t xml:space="preserve"> </w:t>
            </w:r>
            <w:r w:rsidRPr="00C12A4E">
              <w:rPr>
                <w:rFonts w:ascii="Arial" w:hAnsi="Arial" w:cs="Arial"/>
              </w:rPr>
              <w:t>A story that shares the life of Alas</w:t>
            </w:r>
            <w:r w:rsidR="00BE06CC">
              <w:rPr>
                <w:rFonts w:ascii="Arial" w:hAnsi="Arial" w:cs="Arial"/>
              </w:rPr>
              <w:t>ali and the teachings she learned</w:t>
            </w:r>
            <w:r w:rsidRPr="00C12A4E">
              <w:rPr>
                <w:rFonts w:ascii="Arial" w:hAnsi="Arial" w:cs="Arial"/>
              </w:rPr>
              <w:t xml:space="preserve"> from </w:t>
            </w:r>
            <w:r w:rsidR="00BE06CC">
              <w:rPr>
                <w:rFonts w:ascii="Arial" w:hAnsi="Arial" w:cs="Arial"/>
              </w:rPr>
              <w:t>18</w:t>
            </w:r>
            <w:r w:rsidRPr="00C12A4E">
              <w:rPr>
                <w:rFonts w:ascii="Arial" w:hAnsi="Arial" w:cs="Arial"/>
              </w:rPr>
              <w:t xml:space="preserve"> plants that are observed and harvested in Pangnirtung, Niaqunnguuq</w:t>
            </w:r>
            <w:r w:rsidR="00BE06CC">
              <w:rPr>
                <w:rFonts w:ascii="Arial" w:hAnsi="Arial" w:cs="Arial"/>
              </w:rPr>
              <w:t>,</w:t>
            </w:r>
            <w:r w:rsidRPr="00C12A4E">
              <w:rPr>
                <w:rFonts w:ascii="Arial" w:hAnsi="Arial" w:cs="Arial"/>
              </w:rPr>
              <w:t xml:space="preserve"> and across Nunavut.</w:t>
            </w:r>
          </w:p>
          <w:p w14:paraId="6F223C96" w14:textId="6BB14AB5" w:rsidR="007515B4" w:rsidRDefault="00AE07D9" w:rsidP="007515B4">
            <w:pPr>
              <w:ind w:left="720" w:hanging="720"/>
              <w:rPr>
                <w:rFonts w:ascii="Arial" w:hAnsi="Arial" w:cs="Arial"/>
                <w:b/>
                <w:lang w:val="fr-CA"/>
              </w:rPr>
            </w:pPr>
            <w:r w:rsidRPr="007515B4">
              <w:rPr>
                <w:rFonts w:ascii="Arial" w:hAnsi="Arial" w:cs="Arial"/>
                <w:b/>
                <w:lang w:val="fr-CA"/>
              </w:rPr>
              <w:t xml:space="preserve">Centre for </w:t>
            </w:r>
            <w:r w:rsidR="00C12A4E" w:rsidRPr="007515B4">
              <w:rPr>
                <w:rFonts w:ascii="Arial" w:hAnsi="Arial" w:cs="Arial"/>
                <w:b/>
              </w:rPr>
              <w:t>Indigenous</w:t>
            </w:r>
            <w:r w:rsidRPr="007515B4">
              <w:rPr>
                <w:rFonts w:ascii="Arial" w:hAnsi="Arial" w:cs="Arial"/>
                <w:b/>
              </w:rPr>
              <w:t xml:space="preserve"> Environmental Resources</w:t>
            </w:r>
          </w:p>
          <w:p w14:paraId="0A3D74A0" w14:textId="7D90F2F2" w:rsidR="00A50A39" w:rsidRPr="007515B4" w:rsidRDefault="006B2EB9" w:rsidP="007515B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515B4">
              <w:rPr>
                <w:rFonts w:ascii="Arial" w:hAnsi="Arial" w:cs="Arial"/>
                <w:b/>
                <w:i/>
              </w:rPr>
              <w:t xml:space="preserve">Sagow </w:t>
            </w:r>
            <w:r w:rsidR="00C77CE7" w:rsidRPr="007515B4">
              <w:rPr>
                <w:rFonts w:ascii="Arial" w:hAnsi="Arial" w:cs="Arial"/>
                <w:b/>
                <w:i/>
              </w:rPr>
              <w:t>Pimachiwin</w:t>
            </w:r>
            <w:r w:rsidR="00C77CE7" w:rsidRPr="007515B4">
              <w:rPr>
                <w:rFonts w:ascii="Arial" w:hAnsi="Arial" w:cs="Arial"/>
              </w:rPr>
              <w:t xml:space="preserve"> </w:t>
            </w:r>
            <w:r w:rsidRPr="007515B4">
              <w:rPr>
                <w:rFonts w:ascii="Arial" w:hAnsi="Arial" w:cs="Arial"/>
              </w:rPr>
              <w:t>(</w:t>
            </w:r>
            <w:r w:rsidR="007515B4">
              <w:rPr>
                <w:rFonts w:ascii="Arial" w:hAnsi="Arial" w:cs="Arial"/>
              </w:rPr>
              <w:t>g</w:t>
            </w:r>
            <w:r w:rsidRPr="007515B4">
              <w:rPr>
                <w:rFonts w:ascii="Arial" w:hAnsi="Arial" w:cs="Arial"/>
              </w:rPr>
              <w:t>uidebook)</w:t>
            </w:r>
            <w:r w:rsidR="00A50A39" w:rsidRPr="007515B4">
              <w:rPr>
                <w:rFonts w:ascii="Arial" w:hAnsi="Arial" w:cs="Arial"/>
              </w:rPr>
              <w:t xml:space="preserve"> </w:t>
            </w:r>
            <w:r w:rsidR="002F3717" w:rsidRPr="007515B4">
              <w:rPr>
                <w:rFonts w:ascii="Arial" w:hAnsi="Arial" w:cs="Arial"/>
              </w:rPr>
              <w:t>(</w:t>
            </w:r>
            <w:hyperlink r:id="rId8" w:history="1">
              <w:r w:rsidR="00C71C2F" w:rsidRPr="007515B4">
                <w:rPr>
                  <w:rStyle w:val="Hyperlink"/>
                  <w:rFonts w:ascii="Arial" w:hAnsi="Arial" w:cs="Arial"/>
                </w:rPr>
                <w:t>www.yourcier.org/uploads/2/5/6/1/25611440/sagow_pimachiwin_guidebook.pdf</w:t>
              </w:r>
            </w:hyperlink>
            <w:r w:rsidR="002F3717" w:rsidRPr="007515B4">
              <w:rPr>
                <w:rFonts w:ascii="Arial" w:hAnsi="Arial" w:cs="Arial"/>
              </w:rPr>
              <w:t>)</w:t>
            </w:r>
          </w:p>
          <w:p w14:paraId="079ACDB5" w14:textId="3C0E73CA" w:rsidR="009B71D3" w:rsidRPr="00C12A4E" w:rsidRDefault="00477DA9" w:rsidP="007515B4">
            <w:pPr>
              <w:spacing w:before="40"/>
              <w:ind w:left="720"/>
              <w:rPr>
                <w:rFonts w:ascii="Arial" w:hAnsi="Arial" w:cs="Arial"/>
              </w:rPr>
            </w:pPr>
            <w:r w:rsidRPr="007515B4">
              <w:rPr>
                <w:rFonts w:ascii="Arial" w:hAnsi="Arial" w:cs="Arial"/>
                <w:b/>
              </w:rPr>
              <w:t>Summary</w:t>
            </w:r>
            <w:r w:rsidR="00C12A4E" w:rsidRPr="007515B4">
              <w:rPr>
                <w:rFonts w:ascii="Arial" w:hAnsi="Arial" w:cs="Arial"/>
                <w:b/>
              </w:rPr>
              <w:t>:</w:t>
            </w:r>
            <w:r w:rsidRPr="00C12A4E">
              <w:rPr>
                <w:rFonts w:ascii="Arial" w:hAnsi="Arial" w:cs="Arial"/>
              </w:rPr>
              <w:t xml:space="preserve"> This resource features plants and animals used by the Mik</w:t>
            </w:r>
            <w:r w:rsidR="006B2EB9">
              <w:rPr>
                <w:rFonts w:ascii="Arial" w:hAnsi="Arial" w:cs="Arial"/>
              </w:rPr>
              <w:t>isew Cree First Nation for food, medicine</w:t>
            </w:r>
            <w:r w:rsidR="007515B4">
              <w:rPr>
                <w:rFonts w:ascii="Arial" w:hAnsi="Arial" w:cs="Arial"/>
              </w:rPr>
              <w:t>,</w:t>
            </w:r>
            <w:r w:rsidR="006B2EB9">
              <w:rPr>
                <w:rFonts w:ascii="Arial" w:hAnsi="Arial" w:cs="Arial"/>
              </w:rPr>
              <w:t xml:space="preserve"> and materials.</w:t>
            </w:r>
          </w:p>
          <w:p w14:paraId="617AAE2C" w14:textId="29FCB18E" w:rsidR="007515B4" w:rsidRDefault="00F71E43" w:rsidP="009B71D3">
            <w:pPr>
              <w:keepNext/>
              <w:keepLines/>
              <w:spacing w:before="120"/>
              <w:rPr>
                <w:rFonts w:ascii="Arial" w:hAnsi="Arial" w:cs="Arial"/>
              </w:rPr>
            </w:pPr>
            <w:r w:rsidRPr="007515B4">
              <w:rPr>
                <w:rFonts w:ascii="Arial" w:hAnsi="Arial" w:cs="Arial"/>
                <w:b/>
              </w:rPr>
              <w:t>Niitsitapiisinni: Stories and Spaces: Exploring Kainai Plants and Culture</w:t>
            </w:r>
          </w:p>
          <w:p w14:paraId="5D9BA308" w14:textId="378E19A5" w:rsidR="00AE07D9" w:rsidRPr="007515B4" w:rsidRDefault="00BB2377" w:rsidP="007515B4">
            <w:pPr>
              <w:pStyle w:val="ListParagraph"/>
              <w:keepNext/>
              <w:keepLines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515B4">
              <w:rPr>
                <w:rFonts w:ascii="Arial" w:hAnsi="Arial" w:cs="Arial"/>
              </w:rPr>
              <w:t>(</w:t>
            </w:r>
            <w:hyperlink r:id="rId9" w:history="1">
              <w:r w:rsidR="00AE07D9" w:rsidRPr="007515B4">
                <w:rPr>
                  <w:rStyle w:val="Hyperlink"/>
                  <w:rFonts w:ascii="Arial" w:hAnsi="Arial" w:cs="Arial"/>
                </w:rPr>
                <w:t>galileo.org/kainai/alpine-fir/</w:t>
              </w:r>
            </w:hyperlink>
            <w:r w:rsidRPr="007515B4">
              <w:rPr>
                <w:rFonts w:ascii="Arial" w:hAnsi="Arial" w:cs="Arial"/>
              </w:rPr>
              <w:t>)</w:t>
            </w:r>
          </w:p>
          <w:p w14:paraId="36CA5521" w14:textId="60B510CF" w:rsidR="00AE07D9" w:rsidRPr="00C12A4E" w:rsidRDefault="00AE07D9" w:rsidP="001F2ADB">
            <w:pPr>
              <w:keepNext/>
              <w:keepLines/>
              <w:spacing w:before="40" w:after="120"/>
              <w:ind w:left="720"/>
              <w:rPr>
                <w:rFonts w:ascii="Arial" w:hAnsi="Arial" w:cs="Arial"/>
              </w:rPr>
            </w:pPr>
            <w:r w:rsidRPr="007515B4">
              <w:rPr>
                <w:rFonts w:ascii="Arial" w:hAnsi="Arial" w:cs="Arial"/>
                <w:b/>
              </w:rPr>
              <w:t>Summary:</w:t>
            </w:r>
            <w:r w:rsidRPr="00C12A4E">
              <w:rPr>
                <w:rFonts w:ascii="Arial" w:hAnsi="Arial" w:cs="Arial"/>
              </w:rPr>
              <w:t xml:space="preserve"> </w:t>
            </w:r>
            <w:r w:rsidR="007515B4">
              <w:rPr>
                <w:rFonts w:ascii="Arial" w:hAnsi="Arial" w:cs="Arial"/>
              </w:rPr>
              <w:t>A p</w:t>
            </w:r>
            <w:r w:rsidR="007515B4" w:rsidRPr="00C12A4E">
              <w:rPr>
                <w:rFonts w:ascii="Arial" w:hAnsi="Arial" w:cs="Arial"/>
              </w:rPr>
              <w:t xml:space="preserve">lant </w:t>
            </w:r>
            <w:r w:rsidRPr="00C12A4E">
              <w:rPr>
                <w:rFonts w:ascii="Arial" w:hAnsi="Arial" w:cs="Arial"/>
              </w:rPr>
              <w:t xml:space="preserve">index </w:t>
            </w:r>
            <w:r w:rsidR="007515B4">
              <w:rPr>
                <w:rFonts w:ascii="Arial" w:hAnsi="Arial" w:cs="Arial"/>
              </w:rPr>
              <w:t xml:space="preserve">that </w:t>
            </w:r>
            <w:r w:rsidRPr="00C12A4E">
              <w:rPr>
                <w:rFonts w:ascii="Arial" w:hAnsi="Arial" w:cs="Arial"/>
              </w:rPr>
              <w:t>provides a wealth of information regarding use of plants. Descriptions are written in both Blackfoot and Engl</w:t>
            </w:r>
            <w:r w:rsidR="00F71E43" w:rsidRPr="00C12A4E">
              <w:rPr>
                <w:rFonts w:ascii="Arial" w:hAnsi="Arial" w:cs="Arial"/>
              </w:rPr>
              <w:t>ish and include a picture of each</w:t>
            </w:r>
            <w:r w:rsidRPr="00C12A4E">
              <w:rPr>
                <w:rFonts w:ascii="Arial" w:hAnsi="Arial" w:cs="Arial"/>
              </w:rPr>
              <w:t xml:space="preserve"> plant. </w:t>
            </w:r>
          </w:p>
          <w:p w14:paraId="0B30AA0F" w14:textId="03F4936F" w:rsidR="007175EB" w:rsidRPr="00BB2377" w:rsidRDefault="007175EB" w:rsidP="007A3BF7">
            <w:pPr>
              <w:spacing w:before="120"/>
              <w:rPr>
                <w:rFonts w:ascii="Arial" w:hAnsi="Arial" w:cs="Arial"/>
                <w:b/>
              </w:rPr>
            </w:pPr>
            <w:r w:rsidRPr="00BB2377">
              <w:rPr>
                <w:rFonts w:ascii="Arial" w:hAnsi="Arial" w:cs="Arial"/>
                <w:b/>
              </w:rPr>
              <w:t>Walking Together</w:t>
            </w:r>
            <w:r w:rsidR="0074115B">
              <w:rPr>
                <w:rFonts w:ascii="Arial" w:hAnsi="Arial" w:cs="Arial"/>
                <w:b/>
              </w:rPr>
              <w:t>: First Nations, Métis and Inuit Perspectives in Curriculum (Alberta Education)</w:t>
            </w:r>
            <w:r w:rsidRPr="00BB2377">
              <w:rPr>
                <w:rFonts w:ascii="Arial" w:hAnsi="Arial" w:cs="Arial"/>
                <w:b/>
              </w:rPr>
              <w:t xml:space="preserve"> </w:t>
            </w:r>
          </w:p>
          <w:p w14:paraId="64F8B778" w14:textId="2E204D11" w:rsidR="007175EB" w:rsidRPr="00E94B53" w:rsidRDefault="00637640" w:rsidP="00927DB6">
            <w:pPr>
              <w:pStyle w:val="ListParagraph"/>
              <w:numPr>
                <w:ilvl w:val="0"/>
                <w:numId w:val="31"/>
              </w:numPr>
              <w:ind w:left="723"/>
              <w:rPr>
                <w:rFonts w:ascii="Arial" w:hAnsi="Arial" w:cs="Arial"/>
                <w:lang w:val="fr-CA"/>
              </w:rPr>
            </w:pPr>
            <w:r w:rsidRPr="003800BE">
              <w:rPr>
                <w:rFonts w:ascii="Arial" w:hAnsi="Arial" w:cs="Arial"/>
              </w:rPr>
              <w:t xml:space="preserve">Traditional </w:t>
            </w:r>
            <w:r w:rsidR="00BB2377" w:rsidRPr="003800BE">
              <w:rPr>
                <w:rFonts w:ascii="Arial" w:hAnsi="Arial" w:cs="Arial"/>
              </w:rPr>
              <w:t>Environmental</w:t>
            </w:r>
            <w:r w:rsidRPr="003800BE">
              <w:rPr>
                <w:rFonts w:ascii="Arial" w:hAnsi="Arial" w:cs="Arial"/>
              </w:rPr>
              <w:t xml:space="preserve"> Knowledge</w:t>
            </w:r>
            <w:r w:rsidR="007A3BF7">
              <w:rPr>
                <w:rFonts w:ascii="Arial" w:hAnsi="Arial" w:cs="Arial"/>
              </w:rPr>
              <w:br/>
            </w:r>
            <w:r w:rsidR="001F064A" w:rsidRPr="00E94B53">
              <w:rPr>
                <w:rFonts w:ascii="Arial" w:hAnsi="Arial" w:cs="Arial"/>
                <w:lang w:val="fr-CA"/>
              </w:rPr>
              <w:t>(</w:t>
            </w:r>
            <w:hyperlink r:id="rId10" w:anchor="/traditional_environmental_knowledge" w:history="1">
              <w:r w:rsidR="00BB2377" w:rsidRPr="00E94B53">
                <w:rPr>
                  <w:rStyle w:val="Hyperlink"/>
                  <w:rFonts w:ascii="Arial" w:hAnsi="Arial" w:cs="Arial"/>
                  <w:lang w:val="fr-CA"/>
                </w:rPr>
                <w:t>www.learnalberta.ca/content/aswt/#/traditional_environmental_knowledge</w:t>
              </w:r>
            </w:hyperlink>
            <w:r w:rsidR="00BB2377" w:rsidRPr="00E94B53">
              <w:rPr>
                <w:rFonts w:ascii="Arial" w:hAnsi="Arial" w:cs="Arial"/>
                <w:lang w:val="fr-CA"/>
              </w:rPr>
              <w:t>)</w:t>
            </w:r>
          </w:p>
          <w:p w14:paraId="34A37560" w14:textId="77777777" w:rsidR="00BB2377" w:rsidRPr="00E94B53" w:rsidRDefault="00BB2377" w:rsidP="001F2ADB">
            <w:pPr>
              <w:pStyle w:val="ListParagraph"/>
              <w:spacing w:after="120"/>
              <w:ind w:left="723"/>
              <w:rPr>
                <w:rFonts w:ascii="Arial" w:hAnsi="Arial" w:cs="Arial"/>
                <w:lang w:val="fr-CA"/>
              </w:rPr>
            </w:pPr>
            <w:r w:rsidRPr="00E94B53">
              <w:rPr>
                <w:rFonts w:ascii="Arial" w:hAnsi="Arial" w:cs="Arial"/>
                <w:lang w:val="fr-CA"/>
              </w:rPr>
              <w:t>(</w:t>
            </w:r>
            <w:hyperlink r:id="rId11" w:history="1">
              <w:r w:rsidRPr="00E94B53">
                <w:rPr>
                  <w:rStyle w:val="Hyperlink"/>
                  <w:rFonts w:ascii="Arial" w:hAnsi="Arial" w:cs="Arial"/>
                  <w:lang w:val="fr-CA"/>
                </w:rPr>
                <w:t>www.learnalberta.ca/content/aswt/</w:t>
              </w:r>
            </w:hyperlink>
            <w:r w:rsidRPr="00E94B53">
              <w:rPr>
                <w:rFonts w:ascii="Arial" w:hAnsi="Arial" w:cs="Arial"/>
                <w:lang w:val="fr-CA"/>
              </w:rPr>
              <w:t>)</w:t>
            </w:r>
          </w:p>
          <w:p w14:paraId="7DDAA43C" w14:textId="0DC6B3A2" w:rsidR="007175EB" w:rsidRPr="00BB2377" w:rsidRDefault="007175EB" w:rsidP="007A3BF7">
            <w:pPr>
              <w:spacing w:before="120"/>
              <w:rPr>
                <w:rFonts w:ascii="Arial" w:hAnsi="Arial" w:cs="Arial"/>
                <w:b/>
              </w:rPr>
            </w:pPr>
            <w:r w:rsidRPr="00BB2377">
              <w:rPr>
                <w:rFonts w:ascii="Arial" w:hAnsi="Arial" w:cs="Arial"/>
                <w:b/>
              </w:rPr>
              <w:t>Guiding Voices</w:t>
            </w:r>
            <w:r w:rsidR="0074115B">
              <w:rPr>
                <w:rFonts w:ascii="Arial" w:hAnsi="Arial" w:cs="Arial"/>
                <w:b/>
              </w:rPr>
              <w:t>: A Curriculum Development Tool for Inclusion of First Nations, Métis and Inuit Perspectives Throughout the Curriculum (Alberta Education)</w:t>
            </w:r>
          </w:p>
          <w:p w14:paraId="47DB931F" w14:textId="77777777" w:rsidR="007175EB" w:rsidRPr="00BB2377" w:rsidRDefault="00A32C02" w:rsidP="001F2ADB">
            <w:pPr>
              <w:pStyle w:val="ListParagraph"/>
              <w:numPr>
                <w:ilvl w:val="0"/>
                <w:numId w:val="31"/>
              </w:numPr>
              <w:spacing w:after="120"/>
              <w:ind w:left="723"/>
              <w:rPr>
                <w:rFonts w:ascii="Arial" w:hAnsi="Arial" w:cs="Arial"/>
              </w:rPr>
            </w:pPr>
            <w:hyperlink r:id="rId12" w:history="1">
              <w:r w:rsidR="001518A0" w:rsidRPr="00BB2377">
                <w:rPr>
                  <w:rFonts w:ascii="Arial" w:hAnsi="Arial" w:cs="Arial"/>
                </w:rPr>
                <w:t>Relationships</w:t>
              </w:r>
            </w:hyperlink>
            <w:r w:rsidR="00BB2377">
              <w:rPr>
                <w:rFonts w:ascii="Arial" w:hAnsi="Arial" w:cs="Arial"/>
              </w:rPr>
              <w:t xml:space="preserve"> (</w:t>
            </w:r>
            <w:hyperlink r:id="rId13" w:history="1">
              <w:r w:rsidR="00BB2377" w:rsidRPr="00DD3CC8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 w:rsidR="00BB2377">
              <w:rPr>
                <w:rFonts w:ascii="Arial" w:hAnsi="Arial" w:cs="Arial"/>
              </w:rPr>
              <w:t>)</w:t>
            </w:r>
          </w:p>
          <w:p w14:paraId="2954BC0F" w14:textId="77777777" w:rsidR="0074115B" w:rsidRPr="0007278F" w:rsidRDefault="007175EB" w:rsidP="0074115B">
            <w:pPr>
              <w:spacing w:before="120"/>
              <w:rPr>
                <w:rFonts w:ascii="Arial" w:hAnsi="Arial" w:cs="Arial"/>
                <w:b/>
              </w:rPr>
            </w:pPr>
            <w:r w:rsidRPr="00BB2377">
              <w:rPr>
                <w:rFonts w:ascii="Arial" w:hAnsi="Arial" w:cs="Arial"/>
                <w:b/>
              </w:rPr>
              <w:t>Our Words, Our Ways</w:t>
            </w:r>
            <w:r w:rsidR="0074115B">
              <w:rPr>
                <w:rFonts w:ascii="Arial" w:hAnsi="Arial" w:cs="Arial"/>
                <w:b/>
              </w:rPr>
              <w:t>: Teaching First Nations, Métis and Inuit Learners (Alberta Education)</w:t>
            </w:r>
          </w:p>
          <w:p w14:paraId="402A22FA" w14:textId="36AE0A30" w:rsidR="007175EB" w:rsidRPr="0043166D" w:rsidRDefault="0074115B" w:rsidP="001F2ADB">
            <w:pPr>
              <w:pStyle w:val="ListParagraph"/>
              <w:numPr>
                <w:ilvl w:val="0"/>
                <w:numId w:val="31"/>
              </w:numPr>
              <w:spacing w:after="240"/>
              <w:ind w:left="723"/>
              <w:rPr>
                <w:rFonts w:ascii="Arial" w:hAnsi="Arial" w:cs="Arial"/>
              </w:rPr>
            </w:pPr>
            <w:r>
              <w:t>(</w:t>
            </w:r>
            <w:hyperlink r:id="rId14" w:history="1">
              <w:r w:rsidRPr="00D640DF">
                <w:rPr>
                  <w:rStyle w:val="Hyperlink"/>
                  <w:rFonts w:ascii="Arial" w:hAnsi="Arial" w:cs="Arial"/>
                </w:rPr>
                <w:t>education.alberta.ca/media/</w:t>
              </w:r>
              <w:r>
                <w:rPr>
                  <w:rStyle w:val="Hyperlink"/>
                  <w:rFonts w:ascii="Arial" w:hAnsi="Arial" w:cs="Arial"/>
                </w:rPr>
                <w:t>3615876</w:t>
              </w:r>
              <w:r w:rsidRPr="00D640DF">
                <w:rPr>
                  <w:rStyle w:val="Hyperlink"/>
                  <w:rFonts w:ascii="Arial" w:hAnsi="Arial" w:cs="Arial"/>
                </w:rPr>
                <w:t>/our-words-our-ways.pdf</w:t>
              </w:r>
            </w:hyperlink>
            <w:r>
              <w:t>)</w:t>
            </w:r>
          </w:p>
        </w:tc>
      </w:tr>
    </w:tbl>
    <w:p w14:paraId="4C59BFA3" w14:textId="77777777" w:rsidR="00102A47" w:rsidRPr="0043166D" w:rsidRDefault="00102A47" w:rsidP="00A77781">
      <w:pPr>
        <w:spacing w:after="0" w:line="240" w:lineRule="auto"/>
        <w:rPr>
          <w:rFonts w:ascii="Arial" w:hAnsi="Arial" w:cs="Arial"/>
          <w:sz w:val="2"/>
        </w:rPr>
      </w:pPr>
    </w:p>
    <w:sectPr w:rsidR="00102A47" w:rsidRPr="0043166D" w:rsidSect="009B71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567" w:right="720" w:bottom="567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03BE" w14:textId="77777777" w:rsidR="00AC2311" w:rsidRDefault="00AC2311" w:rsidP="00CF0402">
      <w:r>
        <w:separator/>
      </w:r>
    </w:p>
  </w:endnote>
  <w:endnote w:type="continuationSeparator" w:id="0">
    <w:p w14:paraId="5CECD292" w14:textId="77777777" w:rsidR="00AC2311" w:rsidRDefault="00AC2311" w:rsidP="00CF0402">
      <w:r>
        <w:continuationSeparator/>
      </w:r>
    </w:p>
  </w:endnote>
  <w:endnote w:id="1">
    <w:p w14:paraId="3920DDFA" w14:textId="2062997B" w:rsidR="00786C5E" w:rsidRPr="00C12A4E" w:rsidRDefault="00786C5E" w:rsidP="001A7F8F">
      <w:pPr>
        <w:pStyle w:val="EndnoteText"/>
        <w:rPr>
          <w:rFonts w:ascii="Arial" w:hAnsi="Arial" w:cs="Arial"/>
          <w:color w:val="385623" w:themeColor="accent6" w:themeShade="80"/>
          <w:sz w:val="18"/>
        </w:rPr>
      </w:pPr>
      <w:r w:rsidRPr="00CF7388">
        <w:rPr>
          <w:rStyle w:val="EndnoteReference"/>
          <w:rFonts w:ascii="Arial" w:hAnsi="Arial" w:cs="Arial"/>
          <w:color w:val="385623" w:themeColor="accent6" w:themeShade="80"/>
        </w:rPr>
        <w:endnoteRef/>
      </w:r>
      <w:r w:rsidRPr="00CF7388">
        <w:rPr>
          <w:rFonts w:ascii="Arial" w:hAnsi="Arial" w:cs="Arial"/>
          <w:color w:val="385623" w:themeColor="accent6" w:themeShade="80"/>
        </w:rPr>
        <w:t xml:space="preserve"> </w:t>
      </w:r>
      <w:r w:rsidR="003800BE">
        <w:rPr>
          <w:rFonts w:ascii="Arial" w:hAnsi="Arial" w:cs="Arial"/>
          <w:color w:val="385623" w:themeColor="accent6" w:themeShade="80"/>
          <w:sz w:val="18"/>
        </w:rPr>
        <w:t>Some r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esources </w:t>
      </w:r>
      <w:r w:rsidR="003800BE">
        <w:rPr>
          <w:rFonts w:ascii="Arial" w:hAnsi="Arial" w:cs="Arial"/>
          <w:color w:val="385623" w:themeColor="accent6" w:themeShade="80"/>
          <w:sz w:val="18"/>
        </w:rPr>
        <w:t xml:space="preserve">may 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not </w:t>
      </w:r>
      <w:r w:rsidR="003800BE">
        <w:rPr>
          <w:rFonts w:ascii="Arial" w:hAnsi="Arial" w:cs="Arial"/>
          <w:color w:val="385623" w:themeColor="accent6" w:themeShade="80"/>
          <w:sz w:val="18"/>
        </w:rPr>
        <w:t xml:space="preserve">be </w:t>
      </w:r>
      <w:r w:rsidRPr="00CF7388">
        <w:rPr>
          <w:rFonts w:ascii="Arial" w:hAnsi="Arial" w:cs="Arial"/>
          <w:color w:val="385623" w:themeColor="accent6" w:themeShade="80"/>
          <w:sz w:val="18"/>
        </w:rPr>
        <w:t>authorized but are provided to identify potentially useful ideas for teaching and learning. The responsibility to evaluate these resources rests with the user.</w:t>
      </w:r>
      <w:r w:rsidRPr="007175EB">
        <w:t xml:space="preserve"> </w:t>
      </w:r>
      <w:r w:rsidRPr="007175EB">
        <w:rPr>
          <w:rFonts w:ascii="Arial" w:hAnsi="Arial" w:cs="Arial"/>
          <w:color w:val="385623" w:themeColor="accent6" w:themeShade="80"/>
          <w:sz w:val="18"/>
        </w:rPr>
        <w:t>The selected resource(s) provide a perspective specific to an individual, group</w:t>
      </w:r>
      <w:r w:rsidR="007515B4">
        <w:rPr>
          <w:rFonts w:ascii="Arial" w:hAnsi="Arial" w:cs="Arial"/>
          <w:color w:val="385623" w:themeColor="accent6" w:themeShade="80"/>
          <w:sz w:val="18"/>
        </w:rPr>
        <w:t>,</w:t>
      </w:r>
      <w:r w:rsidRPr="007175EB">
        <w:rPr>
          <w:rFonts w:ascii="Arial" w:hAnsi="Arial" w:cs="Arial"/>
          <w:color w:val="385623" w:themeColor="accent6" w:themeShade="80"/>
          <w:sz w:val="18"/>
        </w:rPr>
        <w:t xml:space="preserve"> or </w:t>
      </w:r>
      <w:r w:rsidR="007515B4">
        <w:rPr>
          <w:rFonts w:ascii="Arial" w:hAnsi="Arial" w:cs="Arial"/>
          <w:color w:val="385623" w:themeColor="accent6" w:themeShade="80"/>
          <w:sz w:val="18"/>
        </w:rPr>
        <w:t>n</w:t>
      </w:r>
      <w:r w:rsidRPr="007175EB">
        <w:rPr>
          <w:rFonts w:ascii="Arial" w:hAnsi="Arial" w:cs="Arial"/>
          <w:color w:val="385623" w:themeColor="accent6" w:themeShade="80"/>
          <w:sz w:val="18"/>
        </w:rPr>
        <w:t>ation</w:t>
      </w:r>
      <w:r w:rsidR="00C12A4E">
        <w:rPr>
          <w:rFonts w:ascii="Arial" w:hAnsi="Arial" w:cs="Arial"/>
          <w:color w:val="385623" w:themeColor="accent6" w:themeShade="80"/>
          <w:sz w:val="18"/>
        </w:rPr>
        <w:t>;</w:t>
      </w:r>
      <w:r w:rsidRPr="007175EB">
        <w:rPr>
          <w:rFonts w:ascii="Arial" w:hAnsi="Arial" w:cs="Arial"/>
          <w:color w:val="385623" w:themeColor="accent6" w:themeShade="80"/>
          <w:sz w:val="18"/>
        </w:rPr>
        <w:t xml:space="preserve"> they are not intended to represent the perspectives of all First Nation</w:t>
      </w:r>
      <w:r w:rsidR="00A31BF4">
        <w:rPr>
          <w:rFonts w:ascii="Arial" w:hAnsi="Arial" w:cs="Arial"/>
          <w:color w:val="385623" w:themeColor="accent6" w:themeShade="80"/>
          <w:sz w:val="18"/>
        </w:rPr>
        <w:t>s</w:t>
      </w:r>
      <w:r w:rsidRPr="007175EB">
        <w:rPr>
          <w:rFonts w:ascii="Arial" w:hAnsi="Arial" w:cs="Arial"/>
          <w:color w:val="385623" w:themeColor="accent6" w:themeShade="80"/>
          <w:sz w:val="18"/>
        </w:rPr>
        <w:t xml:space="preserve">, </w:t>
      </w:r>
      <w:r w:rsidR="00C12A4E" w:rsidRPr="007175EB">
        <w:rPr>
          <w:rFonts w:ascii="Arial" w:hAnsi="Arial" w:cs="Arial"/>
          <w:color w:val="385623" w:themeColor="accent6" w:themeShade="80"/>
          <w:sz w:val="18"/>
        </w:rPr>
        <w:t>Mé</w:t>
      </w:r>
      <w:r w:rsidR="00C12A4E">
        <w:rPr>
          <w:rFonts w:ascii="Arial" w:hAnsi="Arial" w:cs="Arial"/>
          <w:color w:val="385623" w:themeColor="accent6" w:themeShade="80"/>
          <w:sz w:val="18"/>
        </w:rPr>
        <w:t>t</w:t>
      </w:r>
      <w:r w:rsidR="00C12A4E" w:rsidRPr="007175EB">
        <w:rPr>
          <w:rFonts w:ascii="Arial" w:hAnsi="Arial" w:cs="Arial"/>
          <w:color w:val="385623" w:themeColor="accent6" w:themeShade="80"/>
          <w:sz w:val="18"/>
        </w:rPr>
        <w:t>is</w:t>
      </w:r>
      <w:r w:rsidR="007515B4">
        <w:rPr>
          <w:rFonts w:ascii="Arial" w:hAnsi="Arial" w:cs="Arial"/>
          <w:color w:val="385623" w:themeColor="accent6" w:themeShade="80"/>
          <w:sz w:val="18"/>
        </w:rPr>
        <w:t>,</w:t>
      </w:r>
      <w:r w:rsidRPr="007175EB">
        <w:rPr>
          <w:rFonts w:ascii="Arial" w:hAnsi="Arial" w:cs="Arial"/>
          <w:color w:val="385623" w:themeColor="accent6" w:themeShade="80"/>
          <w:sz w:val="18"/>
        </w:rPr>
        <w:t xml:space="preserve"> or Inuit.</w:t>
      </w:r>
    </w:p>
  </w:endnote>
  <w:endnote w:id="2">
    <w:p w14:paraId="3CF098B0" w14:textId="77777777" w:rsidR="00C12A4E" w:rsidRPr="00C12A4E" w:rsidRDefault="00C12A4E" w:rsidP="00C12A4E">
      <w:pPr>
        <w:pStyle w:val="EndnoteText"/>
        <w:rPr>
          <w:color w:val="385623" w:themeColor="accent6" w:themeShade="80"/>
        </w:rPr>
      </w:pPr>
      <w:r>
        <w:rPr>
          <w:rStyle w:val="EndnoteReference"/>
        </w:rPr>
        <w:endnoteRef/>
      </w:r>
      <w:r w:rsidRPr="00F240BA">
        <w:rPr>
          <w:color w:val="385623" w:themeColor="accent6" w:themeShade="80"/>
        </w:rPr>
        <w:t xml:space="preserve"> </w:t>
      </w:r>
      <w:r w:rsidRPr="00F240BA">
        <w:rPr>
          <w:rFonts w:ascii="Arial" w:hAnsi="Arial" w:cs="Arial"/>
          <w:color w:val="385623" w:themeColor="accent6" w:themeShade="80"/>
          <w:sz w:val="18"/>
        </w:rPr>
        <w:t>All website addresses listed were confirmed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0A56" w14:textId="77777777" w:rsidR="00A32C02" w:rsidRDefault="00A3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B93B" w14:textId="39D82A3B" w:rsidR="00786C5E" w:rsidRPr="00CF7388" w:rsidRDefault="00DD2E2D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FD8469" wp14:editId="3CFEE386">
          <wp:simplePos x="0" y="0"/>
          <wp:positionH relativeFrom="margin">
            <wp:align>center</wp:align>
          </wp:positionH>
          <wp:positionV relativeFrom="page">
            <wp:posOffset>9461500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85623" w:themeColor="accent6" w:themeShade="80"/>
      </w:rPr>
      <w:t>Sample Lesson Plan</w:t>
    </w:r>
    <w:r w:rsidR="00786C5E" w:rsidRPr="00CF7388">
      <w:rPr>
        <w:color w:val="385623" w:themeColor="accent6" w:themeShade="80"/>
      </w:rPr>
      <w:tab/>
    </w:r>
    <w:r w:rsidR="00786C5E" w:rsidRPr="00CF7388">
      <w:rPr>
        <w:color w:val="385623" w:themeColor="accent6" w:themeShade="80"/>
      </w:rPr>
      <w:fldChar w:fldCharType="begin"/>
    </w:r>
    <w:r w:rsidR="00786C5E" w:rsidRPr="00CF7388">
      <w:rPr>
        <w:color w:val="385623" w:themeColor="accent6" w:themeShade="80"/>
      </w:rPr>
      <w:instrText xml:space="preserve"> PAGE   \* MERGEFORMAT </w:instrText>
    </w:r>
    <w:r w:rsidR="00786C5E" w:rsidRPr="00CF7388">
      <w:rPr>
        <w:color w:val="385623" w:themeColor="accent6" w:themeShade="80"/>
      </w:rPr>
      <w:fldChar w:fldCharType="separate"/>
    </w:r>
    <w:r w:rsidR="00A32C02">
      <w:rPr>
        <w:noProof/>
        <w:color w:val="385623" w:themeColor="accent6" w:themeShade="80"/>
      </w:rPr>
      <w:t>3</w:t>
    </w:r>
    <w:r w:rsidR="00786C5E" w:rsidRPr="00CF7388">
      <w:rPr>
        <w:noProof/>
        <w:color w:val="385623" w:themeColor="accent6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01A5" w14:textId="5DC1DE1C" w:rsidR="00786C5E" w:rsidRPr="00CF7388" w:rsidRDefault="00DD2E2D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color w:val="385623" w:themeColor="accent6" w:themeShade="80"/>
      </w:rPr>
      <w:t>Sample Lesson Plan</w: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CA5FB27" wp14:editId="6E07D955">
          <wp:simplePos x="0" y="0"/>
          <wp:positionH relativeFrom="margin">
            <wp:align>center</wp:align>
          </wp:positionH>
          <wp:positionV relativeFrom="page">
            <wp:posOffset>9461500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C5E" w:rsidRPr="00CF7388">
      <w:rPr>
        <w:color w:val="385623" w:themeColor="accent6" w:themeShade="80"/>
      </w:rPr>
      <w:tab/>
    </w:r>
    <w:r w:rsidR="00786C5E" w:rsidRPr="00CF7388">
      <w:rPr>
        <w:color w:val="385623" w:themeColor="accent6" w:themeShade="80"/>
      </w:rPr>
      <w:fldChar w:fldCharType="begin"/>
    </w:r>
    <w:r w:rsidR="00786C5E" w:rsidRPr="00CF7388">
      <w:rPr>
        <w:color w:val="385623" w:themeColor="accent6" w:themeShade="80"/>
      </w:rPr>
      <w:instrText xml:space="preserve"> PAGE   \* MERGEFORMAT </w:instrText>
    </w:r>
    <w:r w:rsidR="00786C5E" w:rsidRPr="00CF7388">
      <w:rPr>
        <w:color w:val="385623" w:themeColor="accent6" w:themeShade="80"/>
      </w:rPr>
      <w:fldChar w:fldCharType="separate"/>
    </w:r>
    <w:r w:rsidR="00A32C02">
      <w:rPr>
        <w:noProof/>
        <w:color w:val="385623" w:themeColor="accent6" w:themeShade="80"/>
      </w:rPr>
      <w:t>1</w:t>
    </w:r>
    <w:r w:rsidR="00786C5E" w:rsidRPr="00CF7388">
      <w:rPr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D920" w14:textId="77777777" w:rsidR="00AC2311" w:rsidRDefault="00AC2311" w:rsidP="00CF0402">
      <w:r>
        <w:separator/>
      </w:r>
    </w:p>
  </w:footnote>
  <w:footnote w:type="continuationSeparator" w:id="0">
    <w:p w14:paraId="417DF2C0" w14:textId="77777777" w:rsidR="00AC2311" w:rsidRDefault="00AC2311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9334" w14:textId="77777777" w:rsidR="00A32C02" w:rsidRDefault="00A3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165B" w14:textId="77777777" w:rsidR="00786C5E" w:rsidRPr="00CF7388" w:rsidRDefault="00786C5E" w:rsidP="00636C5F">
    <w:pPr>
      <w:pStyle w:val="Footer"/>
      <w:tabs>
        <w:tab w:val="clear" w:pos="4680"/>
        <w:tab w:val="clear" w:pos="9360"/>
        <w:tab w:val="right" w:pos="10800"/>
      </w:tabs>
      <w:rPr>
        <w:color w:val="385623" w:themeColor="accent6" w:themeShade="80"/>
      </w:rPr>
    </w:pPr>
    <w:r>
      <w:rPr>
        <w:color w:val="385623" w:themeColor="accent6" w:themeShade="80"/>
      </w:rPr>
      <w:t>Science</w:t>
    </w:r>
    <w:r w:rsidRPr="00CF7388">
      <w:rPr>
        <w:color w:val="385623" w:themeColor="accent6" w:themeShade="80"/>
      </w:rPr>
      <w:t xml:space="preserve">, Grade </w:t>
    </w:r>
    <w:r>
      <w:rPr>
        <w:color w:val="385623" w:themeColor="accent6" w:themeShade="8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A30D" w14:textId="77777777" w:rsidR="00786C5E" w:rsidRPr="00E25850" w:rsidRDefault="00786C5E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C7899"/>
    <w:multiLevelType w:val="hybridMultilevel"/>
    <w:tmpl w:val="B2C271F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54AE"/>
    <w:multiLevelType w:val="hybridMultilevel"/>
    <w:tmpl w:val="92FA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D2E"/>
    <w:multiLevelType w:val="hybridMultilevel"/>
    <w:tmpl w:val="BCA2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C75D7"/>
    <w:multiLevelType w:val="hybridMultilevel"/>
    <w:tmpl w:val="0FFC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8482D"/>
    <w:multiLevelType w:val="hybridMultilevel"/>
    <w:tmpl w:val="754C8742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5FD359FB"/>
    <w:multiLevelType w:val="hybridMultilevel"/>
    <w:tmpl w:val="614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AF7E30"/>
    <w:multiLevelType w:val="hybridMultilevel"/>
    <w:tmpl w:val="688AE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8A5"/>
    <w:multiLevelType w:val="hybridMultilevel"/>
    <w:tmpl w:val="7A44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6"/>
  </w:num>
  <w:num w:numId="5">
    <w:abstractNumId w:val="27"/>
  </w:num>
  <w:num w:numId="6">
    <w:abstractNumId w:val="8"/>
  </w:num>
  <w:num w:numId="7">
    <w:abstractNumId w:val="18"/>
  </w:num>
  <w:num w:numId="8">
    <w:abstractNumId w:val="3"/>
  </w:num>
  <w:num w:numId="9">
    <w:abstractNumId w:val="7"/>
  </w:num>
  <w:num w:numId="10">
    <w:abstractNumId w:val="34"/>
  </w:num>
  <w:num w:numId="11">
    <w:abstractNumId w:val="24"/>
  </w:num>
  <w:num w:numId="12">
    <w:abstractNumId w:val="17"/>
  </w:num>
  <w:num w:numId="13">
    <w:abstractNumId w:val="9"/>
  </w:num>
  <w:num w:numId="14">
    <w:abstractNumId w:val="15"/>
  </w:num>
  <w:num w:numId="15">
    <w:abstractNumId w:val="32"/>
  </w:num>
  <w:num w:numId="16">
    <w:abstractNumId w:val="33"/>
  </w:num>
  <w:num w:numId="17">
    <w:abstractNumId w:val="21"/>
  </w:num>
  <w:num w:numId="18">
    <w:abstractNumId w:val="30"/>
  </w:num>
  <w:num w:numId="19">
    <w:abstractNumId w:val="4"/>
  </w:num>
  <w:num w:numId="20">
    <w:abstractNumId w:val="1"/>
  </w:num>
  <w:num w:numId="21">
    <w:abstractNumId w:val="12"/>
  </w:num>
  <w:num w:numId="22">
    <w:abstractNumId w:val="16"/>
  </w:num>
  <w:num w:numId="23">
    <w:abstractNumId w:val="5"/>
  </w:num>
  <w:num w:numId="24">
    <w:abstractNumId w:val="0"/>
  </w:num>
  <w:num w:numId="25">
    <w:abstractNumId w:val="23"/>
  </w:num>
  <w:num w:numId="26">
    <w:abstractNumId w:val="10"/>
  </w:num>
  <w:num w:numId="27">
    <w:abstractNumId w:val="22"/>
  </w:num>
  <w:num w:numId="28">
    <w:abstractNumId w:val="28"/>
  </w:num>
  <w:num w:numId="29">
    <w:abstractNumId w:val="25"/>
  </w:num>
  <w:num w:numId="30">
    <w:abstractNumId w:val="26"/>
  </w:num>
  <w:num w:numId="31">
    <w:abstractNumId w:val="31"/>
  </w:num>
  <w:num w:numId="32">
    <w:abstractNumId w:val="19"/>
  </w:num>
  <w:num w:numId="33">
    <w:abstractNumId w:val="20"/>
  </w:num>
  <w:num w:numId="34">
    <w:abstractNumId w:val="14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115DD"/>
    <w:rsid w:val="00020131"/>
    <w:rsid w:val="000275A6"/>
    <w:rsid w:val="00030EF8"/>
    <w:rsid w:val="000358FB"/>
    <w:rsid w:val="00036081"/>
    <w:rsid w:val="000512BA"/>
    <w:rsid w:val="00055715"/>
    <w:rsid w:val="00057E2F"/>
    <w:rsid w:val="00063382"/>
    <w:rsid w:val="00075BBD"/>
    <w:rsid w:val="00081C23"/>
    <w:rsid w:val="000A18A6"/>
    <w:rsid w:val="000A21C3"/>
    <w:rsid w:val="000B08DE"/>
    <w:rsid w:val="000B5F03"/>
    <w:rsid w:val="000B66CE"/>
    <w:rsid w:val="000C3967"/>
    <w:rsid w:val="000E7CAC"/>
    <w:rsid w:val="000F6C66"/>
    <w:rsid w:val="00102A47"/>
    <w:rsid w:val="001031C7"/>
    <w:rsid w:val="00126482"/>
    <w:rsid w:val="00127DAC"/>
    <w:rsid w:val="001305A3"/>
    <w:rsid w:val="00135D6C"/>
    <w:rsid w:val="00137340"/>
    <w:rsid w:val="0014257A"/>
    <w:rsid w:val="00142704"/>
    <w:rsid w:val="00145659"/>
    <w:rsid w:val="001518A0"/>
    <w:rsid w:val="00153757"/>
    <w:rsid w:val="0016276C"/>
    <w:rsid w:val="0016620F"/>
    <w:rsid w:val="001674FD"/>
    <w:rsid w:val="00167D44"/>
    <w:rsid w:val="00175DC1"/>
    <w:rsid w:val="001768B1"/>
    <w:rsid w:val="00177D22"/>
    <w:rsid w:val="00187187"/>
    <w:rsid w:val="00195B26"/>
    <w:rsid w:val="001A47A6"/>
    <w:rsid w:val="001A7F8F"/>
    <w:rsid w:val="001B58C1"/>
    <w:rsid w:val="001C4037"/>
    <w:rsid w:val="001C4DD5"/>
    <w:rsid w:val="001D107E"/>
    <w:rsid w:val="001D791B"/>
    <w:rsid w:val="001E2CF0"/>
    <w:rsid w:val="001E4F32"/>
    <w:rsid w:val="001F064A"/>
    <w:rsid w:val="001F0CE5"/>
    <w:rsid w:val="001F1370"/>
    <w:rsid w:val="001F2ADB"/>
    <w:rsid w:val="001F4B8A"/>
    <w:rsid w:val="001F60C4"/>
    <w:rsid w:val="001F636F"/>
    <w:rsid w:val="002015EB"/>
    <w:rsid w:val="00201B8F"/>
    <w:rsid w:val="00205632"/>
    <w:rsid w:val="0021767A"/>
    <w:rsid w:val="00220423"/>
    <w:rsid w:val="00220D8F"/>
    <w:rsid w:val="00223357"/>
    <w:rsid w:val="00225342"/>
    <w:rsid w:val="002327B9"/>
    <w:rsid w:val="00235FE6"/>
    <w:rsid w:val="00252EA5"/>
    <w:rsid w:val="0025352C"/>
    <w:rsid w:val="00255C42"/>
    <w:rsid w:val="00261E95"/>
    <w:rsid w:val="00277AC7"/>
    <w:rsid w:val="0028519C"/>
    <w:rsid w:val="00295299"/>
    <w:rsid w:val="002964EF"/>
    <w:rsid w:val="00297B9E"/>
    <w:rsid w:val="002A22BC"/>
    <w:rsid w:val="002A2F3F"/>
    <w:rsid w:val="002A4AFA"/>
    <w:rsid w:val="002A5CD5"/>
    <w:rsid w:val="002A733F"/>
    <w:rsid w:val="002B0834"/>
    <w:rsid w:val="002B1967"/>
    <w:rsid w:val="002B2BDF"/>
    <w:rsid w:val="002C0282"/>
    <w:rsid w:val="002C7AD9"/>
    <w:rsid w:val="002F3717"/>
    <w:rsid w:val="00302DDD"/>
    <w:rsid w:val="00304CA7"/>
    <w:rsid w:val="00307ADE"/>
    <w:rsid w:val="00312CDA"/>
    <w:rsid w:val="00320B4C"/>
    <w:rsid w:val="00327E51"/>
    <w:rsid w:val="003317C8"/>
    <w:rsid w:val="003363D6"/>
    <w:rsid w:val="00343E6C"/>
    <w:rsid w:val="00345652"/>
    <w:rsid w:val="00362FA4"/>
    <w:rsid w:val="00365799"/>
    <w:rsid w:val="00365CEA"/>
    <w:rsid w:val="0037049B"/>
    <w:rsid w:val="00377AC3"/>
    <w:rsid w:val="003800BE"/>
    <w:rsid w:val="0039350A"/>
    <w:rsid w:val="00393A9D"/>
    <w:rsid w:val="00396CE4"/>
    <w:rsid w:val="003B11A3"/>
    <w:rsid w:val="003B4CB3"/>
    <w:rsid w:val="003B4D15"/>
    <w:rsid w:val="003C2696"/>
    <w:rsid w:val="003C2E70"/>
    <w:rsid w:val="003C33E7"/>
    <w:rsid w:val="003C7E43"/>
    <w:rsid w:val="003E6266"/>
    <w:rsid w:val="003F27D3"/>
    <w:rsid w:val="003F738C"/>
    <w:rsid w:val="00404325"/>
    <w:rsid w:val="00404D3B"/>
    <w:rsid w:val="0042051A"/>
    <w:rsid w:val="0042195F"/>
    <w:rsid w:val="00425F5E"/>
    <w:rsid w:val="00426FFB"/>
    <w:rsid w:val="0043166D"/>
    <w:rsid w:val="00432A2D"/>
    <w:rsid w:val="00432AA4"/>
    <w:rsid w:val="00446642"/>
    <w:rsid w:val="004469DB"/>
    <w:rsid w:val="00450F1E"/>
    <w:rsid w:val="0045375D"/>
    <w:rsid w:val="004560EE"/>
    <w:rsid w:val="0047233C"/>
    <w:rsid w:val="00477DA9"/>
    <w:rsid w:val="00480381"/>
    <w:rsid w:val="004927E3"/>
    <w:rsid w:val="0049760D"/>
    <w:rsid w:val="004A0F92"/>
    <w:rsid w:val="004B3123"/>
    <w:rsid w:val="004B4CC1"/>
    <w:rsid w:val="004B5DAE"/>
    <w:rsid w:val="004C09A0"/>
    <w:rsid w:val="004C3639"/>
    <w:rsid w:val="004C586F"/>
    <w:rsid w:val="004E1E4E"/>
    <w:rsid w:val="004E54B8"/>
    <w:rsid w:val="004E705A"/>
    <w:rsid w:val="004F2569"/>
    <w:rsid w:val="004F39E6"/>
    <w:rsid w:val="004F5015"/>
    <w:rsid w:val="00507B96"/>
    <w:rsid w:val="005118D9"/>
    <w:rsid w:val="00516F2A"/>
    <w:rsid w:val="005209C8"/>
    <w:rsid w:val="005223FD"/>
    <w:rsid w:val="0052497B"/>
    <w:rsid w:val="0053692E"/>
    <w:rsid w:val="00551488"/>
    <w:rsid w:val="005569A7"/>
    <w:rsid w:val="00562A58"/>
    <w:rsid w:val="005716D6"/>
    <w:rsid w:val="00571DAA"/>
    <w:rsid w:val="005735C9"/>
    <w:rsid w:val="005773B0"/>
    <w:rsid w:val="005808A5"/>
    <w:rsid w:val="00587883"/>
    <w:rsid w:val="0059042F"/>
    <w:rsid w:val="00591CC3"/>
    <w:rsid w:val="00593E0A"/>
    <w:rsid w:val="005A2C09"/>
    <w:rsid w:val="005B064D"/>
    <w:rsid w:val="005B4933"/>
    <w:rsid w:val="005C17EE"/>
    <w:rsid w:val="005C52E7"/>
    <w:rsid w:val="005C58FB"/>
    <w:rsid w:val="005D0126"/>
    <w:rsid w:val="005D19BB"/>
    <w:rsid w:val="005D5C21"/>
    <w:rsid w:val="005E4016"/>
    <w:rsid w:val="005F26A8"/>
    <w:rsid w:val="005F6972"/>
    <w:rsid w:val="006127D7"/>
    <w:rsid w:val="00620889"/>
    <w:rsid w:val="006315E3"/>
    <w:rsid w:val="00636C5F"/>
    <w:rsid w:val="00637640"/>
    <w:rsid w:val="0064106C"/>
    <w:rsid w:val="006538FB"/>
    <w:rsid w:val="00653D3B"/>
    <w:rsid w:val="00654AE2"/>
    <w:rsid w:val="00664553"/>
    <w:rsid w:val="00670937"/>
    <w:rsid w:val="00675DD5"/>
    <w:rsid w:val="0068073F"/>
    <w:rsid w:val="00684C5F"/>
    <w:rsid w:val="006853AD"/>
    <w:rsid w:val="006A11AF"/>
    <w:rsid w:val="006A4089"/>
    <w:rsid w:val="006B2EB9"/>
    <w:rsid w:val="006B3A86"/>
    <w:rsid w:val="006B4323"/>
    <w:rsid w:val="006B4B37"/>
    <w:rsid w:val="006C0751"/>
    <w:rsid w:val="006C3676"/>
    <w:rsid w:val="006C3D5A"/>
    <w:rsid w:val="006C457E"/>
    <w:rsid w:val="006E0928"/>
    <w:rsid w:val="006E204D"/>
    <w:rsid w:val="00703C11"/>
    <w:rsid w:val="00705916"/>
    <w:rsid w:val="00710E54"/>
    <w:rsid w:val="00714A0A"/>
    <w:rsid w:val="007175EB"/>
    <w:rsid w:val="0072423E"/>
    <w:rsid w:val="0074115B"/>
    <w:rsid w:val="00742239"/>
    <w:rsid w:val="007433E1"/>
    <w:rsid w:val="007443C7"/>
    <w:rsid w:val="00747093"/>
    <w:rsid w:val="007515B4"/>
    <w:rsid w:val="007577AE"/>
    <w:rsid w:val="00770D02"/>
    <w:rsid w:val="00771E2D"/>
    <w:rsid w:val="007733DF"/>
    <w:rsid w:val="00784313"/>
    <w:rsid w:val="00786C5E"/>
    <w:rsid w:val="007922FC"/>
    <w:rsid w:val="007927BF"/>
    <w:rsid w:val="00795923"/>
    <w:rsid w:val="007A3A73"/>
    <w:rsid w:val="007A3BF7"/>
    <w:rsid w:val="007A4B21"/>
    <w:rsid w:val="007A6CAE"/>
    <w:rsid w:val="007A7A58"/>
    <w:rsid w:val="007B19F9"/>
    <w:rsid w:val="007D0428"/>
    <w:rsid w:val="007D6AA7"/>
    <w:rsid w:val="007E1A6B"/>
    <w:rsid w:val="007E35FD"/>
    <w:rsid w:val="007F1890"/>
    <w:rsid w:val="007F3D88"/>
    <w:rsid w:val="007F758F"/>
    <w:rsid w:val="00802AE4"/>
    <w:rsid w:val="00805C14"/>
    <w:rsid w:val="00806E5E"/>
    <w:rsid w:val="00807A4C"/>
    <w:rsid w:val="00814B02"/>
    <w:rsid w:val="00815F8D"/>
    <w:rsid w:val="00816C85"/>
    <w:rsid w:val="00825E46"/>
    <w:rsid w:val="00827A23"/>
    <w:rsid w:val="00832042"/>
    <w:rsid w:val="0083337E"/>
    <w:rsid w:val="00835DFC"/>
    <w:rsid w:val="00852E32"/>
    <w:rsid w:val="0085323C"/>
    <w:rsid w:val="00863256"/>
    <w:rsid w:val="00865BF9"/>
    <w:rsid w:val="00865F8E"/>
    <w:rsid w:val="00867CEE"/>
    <w:rsid w:val="008718E5"/>
    <w:rsid w:val="00881BE4"/>
    <w:rsid w:val="008A39D0"/>
    <w:rsid w:val="008B5A0D"/>
    <w:rsid w:val="008B66B6"/>
    <w:rsid w:val="008B6710"/>
    <w:rsid w:val="008C12B6"/>
    <w:rsid w:val="008C5E2C"/>
    <w:rsid w:val="008D23D9"/>
    <w:rsid w:val="008D36E7"/>
    <w:rsid w:val="008E14D5"/>
    <w:rsid w:val="008F5058"/>
    <w:rsid w:val="008F6404"/>
    <w:rsid w:val="008F6F58"/>
    <w:rsid w:val="00901EC5"/>
    <w:rsid w:val="00901F78"/>
    <w:rsid w:val="009234D2"/>
    <w:rsid w:val="00924FF1"/>
    <w:rsid w:val="00927924"/>
    <w:rsid w:val="00927DB6"/>
    <w:rsid w:val="00935CDB"/>
    <w:rsid w:val="00942B81"/>
    <w:rsid w:val="00955B59"/>
    <w:rsid w:val="00955C8A"/>
    <w:rsid w:val="0095705D"/>
    <w:rsid w:val="009612E7"/>
    <w:rsid w:val="00967EB0"/>
    <w:rsid w:val="009818F6"/>
    <w:rsid w:val="00982778"/>
    <w:rsid w:val="00986798"/>
    <w:rsid w:val="0098683B"/>
    <w:rsid w:val="00987D5D"/>
    <w:rsid w:val="009B058C"/>
    <w:rsid w:val="009B163B"/>
    <w:rsid w:val="009B71D3"/>
    <w:rsid w:val="009B78D6"/>
    <w:rsid w:val="009C0BB0"/>
    <w:rsid w:val="009C7ED6"/>
    <w:rsid w:val="009E256A"/>
    <w:rsid w:val="009E6AA8"/>
    <w:rsid w:val="009F7E8D"/>
    <w:rsid w:val="00A0412D"/>
    <w:rsid w:val="00A16C4A"/>
    <w:rsid w:val="00A26870"/>
    <w:rsid w:val="00A31AB6"/>
    <w:rsid w:val="00A31BF4"/>
    <w:rsid w:val="00A32C02"/>
    <w:rsid w:val="00A37067"/>
    <w:rsid w:val="00A4507F"/>
    <w:rsid w:val="00A50A39"/>
    <w:rsid w:val="00A72114"/>
    <w:rsid w:val="00A77781"/>
    <w:rsid w:val="00A85DC4"/>
    <w:rsid w:val="00A9283C"/>
    <w:rsid w:val="00A92E08"/>
    <w:rsid w:val="00AB49CD"/>
    <w:rsid w:val="00AB4B8B"/>
    <w:rsid w:val="00AC2311"/>
    <w:rsid w:val="00AC2F2D"/>
    <w:rsid w:val="00AD7C08"/>
    <w:rsid w:val="00AE07D9"/>
    <w:rsid w:val="00AE5B49"/>
    <w:rsid w:val="00AF460B"/>
    <w:rsid w:val="00AF6819"/>
    <w:rsid w:val="00B07894"/>
    <w:rsid w:val="00B105A1"/>
    <w:rsid w:val="00B113A2"/>
    <w:rsid w:val="00B12DAC"/>
    <w:rsid w:val="00B23DFC"/>
    <w:rsid w:val="00B3467A"/>
    <w:rsid w:val="00B36F45"/>
    <w:rsid w:val="00B42803"/>
    <w:rsid w:val="00B43505"/>
    <w:rsid w:val="00B44D77"/>
    <w:rsid w:val="00B47FD2"/>
    <w:rsid w:val="00B52F73"/>
    <w:rsid w:val="00B56407"/>
    <w:rsid w:val="00B56492"/>
    <w:rsid w:val="00B72A2D"/>
    <w:rsid w:val="00B772E0"/>
    <w:rsid w:val="00B84A43"/>
    <w:rsid w:val="00B84E77"/>
    <w:rsid w:val="00B856A5"/>
    <w:rsid w:val="00B93AAC"/>
    <w:rsid w:val="00B95736"/>
    <w:rsid w:val="00B96F10"/>
    <w:rsid w:val="00BA161F"/>
    <w:rsid w:val="00BB2377"/>
    <w:rsid w:val="00BB2E7C"/>
    <w:rsid w:val="00BB586F"/>
    <w:rsid w:val="00BE06CC"/>
    <w:rsid w:val="00BE0C9E"/>
    <w:rsid w:val="00BE322A"/>
    <w:rsid w:val="00BE6723"/>
    <w:rsid w:val="00BF0DFE"/>
    <w:rsid w:val="00BF3DC5"/>
    <w:rsid w:val="00BF4C3A"/>
    <w:rsid w:val="00C12A4E"/>
    <w:rsid w:val="00C20123"/>
    <w:rsid w:val="00C2679B"/>
    <w:rsid w:val="00C30F7D"/>
    <w:rsid w:val="00C3202E"/>
    <w:rsid w:val="00C338E5"/>
    <w:rsid w:val="00C42B2D"/>
    <w:rsid w:val="00C45AF1"/>
    <w:rsid w:val="00C646F6"/>
    <w:rsid w:val="00C71C2F"/>
    <w:rsid w:val="00C74B27"/>
    <w:rsid w:val="00C77CE7"/>
    <w:rsid w:val="00C9180E"/>
    <w:rsid w:val="00C93383"/>
    <w:rsid w:val="00C953E7"/>
    <w:rsid w:val="00CA1DC9"/>
    <w:rsid w:val="00CA23CB"/>
    <w:rsid w:val="00CA2F57"/>
    <w:rsid w:val="00CA4719"/>
    <w:rsid w:val="00CB1927"/>
    <w:rsid w:val="00CB668D"/>
    <w:rsid w:val="00CC4D15"/>
    <w:rsid w:val="00CC7E27"/>
    <w:rsid w:val="00CD6EB3"/>
    <w:rsid w:val="00CD78F8"/>
    <w:rsid w:val="00CF0402"/>
    <w:rsid w:val="00CF0A87"/>
    <w:rsid w:val="00CF7388"/>
    <w:rsid w:val="00D009E4"/>
    <w:rsid w:val="00D21D9E"/>
    <w:rsid w:val="00D22071"/>
    <w:rsid w:val="00D25CDA"/>
    <w:rsid w:val="00D313A1"/>
    <w:rsid w:val="00D357C2"/>
    <w:rsid w:val="00D36AE8"/>
    <w:rsid w:val="00D41D2D"/>
    <w:rsid w:val="00D57322"/>
    <w:rsid w:val="00D648DC"/>
    <w:rsid w:val="00D70412"/>
    <w:rsid w:val="00D73DC0"/>
    <w:rsid w:val="00D77925"/>
    <w:rsid w:val="00D8300A"/>
    <w:rsid w:val="00D84098"/>
    <w:rsid w:val="00D844DB"/>
    <w:rsid w:val="00D93226"/>
    <w:rsid w:val="00D95AC2"/>
    <w:rsid w:val="00D96153"/>
    <w:rsid w:val="00D97F87"/>
    <w:rsid w:val="00DB18C4"/>
    <w:rsid w:val="00DB44AB"/>
    <w:rsid w:val="00DB6B19"/>
    <w:rsid w:val="00DC00E1"/>
    <w:rsid w:val="00DD0598"/>
    <w:rsid w:val="00DD0A98"/>
    <w:rsid w:val="00DD2E2D"/>
    <w:rsid w:val="00DD56C3"/>
    <w:rsid w:val="00DE35F0"/>
    <w:rsid w:val="00DE6473"/>
    <w:rsid w:val="00DF47D1"/>
    <w:rsid w:val="00E02114"/>
    <w:rsid w:val="00E054C2"/>
    <w:rsid w:val="00E065F3"/>
    <w:rsid w:val="00E07756"/>
    <w:rsid w:val="00E15CD0"/>
    <w:rsid w:val="00E20924"/>
    <w:rsid w:val="00E25850"/>
    <w:rsid w:val="00E30705"/>
    <w:rsid w:val="00E367E1"/>
    <w:rsid w:val="00E42E90"/>
    <w:rsid w:val="00E4523B"/>
    <w:rsid w:val="00E540C7"/>
    <w:rsid w:val="00E64D57"/>
    <w:rsid w:val="00E667A7"/>
    <w:rsid w:val="00E7292C"/>
    <w:rsid w:val="00E905C8"/>
    <w:rsid w:val="00E94B53"/>
    <w:rsid w:val="00E95844"/>
    <w:rsid w:val="00EA0CA6"/>
    <w:rsid w:val="00EA2D7B"/>
    <w:rsid w:val="00EA6F4A"/>
    <w:rsid w:val="00EA7D84"/>
    <w:rsid w:val="00EB4BC0"/>
    <w:rsid w:val="00ED220B"/>
    <w:rsid w:val="00ED25DA"/>
    <w:rsid w:val="00ED6B0C"/>
    <w:rsid w:val="00ED773D"/>
    <w:rsid w:val="00EE0E19"/>
    <w:rsid w:val="00EE5FED"/>
    <w:rsid w:val="00EF4E00"/>
    <w:rsid w:val="00EF4F83"/>
    <w:rsid w:val="00F11808"/>
    <w:rsid w:val="00F16304"/>
    <w:rsid w:val="00F240BA"/>
    <w:rsid w:val="00F30DBD"/>
    <w:rsid w:val="00F31703"/>
    <w:rsid w:val="00F3335B"/>
    <w:rsid w:val="00F33D31"/>
    <w:rsid w:val="00F35644"/>
    <w:rsid w:val="00F371A0"/>
    <w:rsid w:val="00F54F79"/>
    <w:rsid w:val="00F55F87"/>
    <w:rsid w:val="00F57148"/>
    <w:rsid w:val="00F71E43"/>
    <w:rsid w:val="00F77D1A"/>
    <w:rsid w:val="00F84ECD"/>
    <w:rsid w:val="00F85400"/>
    <w:rsid w:val="00F951C7"/>
    <w:rsid w:val="00F96D14"/>
    <w:rsid w:val="00FB52A8"/>
    <w:rsid w:val="00FC0EA0"/>
    <w:rsid w:val="00FD17D0"/>
    <w:rsid w:val="00FE49EA"/>
    <w:rsid w:val="00FE4D4D"/>
    <w:rsid w:val="00FE68D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6573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E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uiPriority w:val="99"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  <w:style w:type="paragraph" w:customStyle="1" w:styleId="Default">
    <w:name w:val="Default"/>
    <w:rsid w:val="005C52E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cier.org/uploads/2/5/6/1/25611440/sagow_pimachiwin_guidebook.pdf" TargetMode="External"/><Relationship Id="rId13" Type="http://schemas.openxmlformats.org/officeDocument/2006/relationships/hyperlink" Target="http://www.learnalberta.ca/content/fnmigv/index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ismuseum.ca/resource.php/00721" TargetMode="External"/><Relationship Id="rId12" Type="http://schemas.openxmlformats.org/officeDocument/2006/relationships/hyperlink" Target="http://www.learnalberta.ca/content/fnmigv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alberta.ca/content/asw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arnalberta.ca/content/aswt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galileo.org/kainai/alpine-fir/" TargetMode="External"/><Relationship Id="rId14" Type="http://schemas.openxmlformats.org/officeDocument/2006/relationships/hyperlink" Target="https://education.alberta.ca/media/3615876/our-words-our-ways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7421</Characters>
  <Application>Microsoft Office Word</Application>
  <DocSecurity>0</DocSecurity>
  <Lines>176</Lines>
  <Paragraphs>85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2017-10-23T16:14:00Z</dcterms:created>
  <dcterms:modified xsi:type="dcterms:W3CDTF">2017-10-23T16:14:00Z</dcterms:modified>
</cp:coreProperties>
</file>