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80" w:type="dxa"/>
        <w:tblBorders>
          <w:top w:val="single" w:sz="8" w:space="0" w:color="538135"/>
          <w:left w:val="single" w:sz="8" w:space="0" w:color="538135"/>
          <w:bottom w:val="single" w:sz="8" w:space="0" w:color="538135"/>
          <w:right w:val="single" w:sz="8" w:space="0" w:color="538135"/>
          <w:insideH w:val="single" w:sz="6" w:space="0" w:color="538135"/>
          <w:insideV w:val="single" w:sz="6" w:space="0" w:color="538135"/>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2A4AFA" w:rsidRPr="00935CDB" w14:paraId="5E36DD24" w14:textId="77777777" w:rsidTr="00AA1FAF">
        <w:trPr>
          <w:trHeight w:val="620"/>
        </w:trPr>
        <w:tc>
          <w:tcPr>
            <w:tcW w:w="10780" w:type="dxa"/>
            <w:shd w:val="clear" w:color="auto" w:fill="538135"/>
            <w:vAlign w:val="center"/>
          </w:tcPr>
          <w:p w14:paraId="671CAE7C" w14:textId="4F8914D7" w:rsidR="002A4AFA" w:rsidRDefault="00CF7388" w:rsidP="00C3202E">
            <w:pPr>
              <w:jc w:val="center"/>
              <w:rPr>
                <w:rFonts w:ascii="Arial Narrow" w:hAnsi="Arial Narrow" w:cs="Arial"/>
                <w:color w:val="FFFFFF" w:themeColor="background1"/>
                <w:sz w:val="50"/>
                <w:szCs w:val="50"/>
              </w:rPr>
            </w:pPr>
            <w:r w:rsidRPr="004B3933">
              <w:rPr>
                <w:rFonts w:ascii="Arial Narrow" w:hAnsi="Arial Narrow" w:cs="Arial"/>
                <w:color w:val="FFFFFF" w:themeColor="background1"/>
                <w:sz w:val="50"/>
                <w:szCs w:val="50"/>
              </w:rPr>
              <w:t>SCIENCE</w:t>
            </w:r>
            <w:bookmarkStart w:id="0" w:name="_GoBack"/>
            <w:bookmarkEnd w:id="0"/>
            <w:r w:rsidR="00935CDB" w:rsidRPr="004B3933">
              <w:rPr>
                <w:rFonts w:ascii="Arial Narrow" w:hAnsi="Arial Narrow" w:cs="Arial"/>
                <w:color w:val="FFFFFF" w:themeColor="background1"/>
                <w:sz w:val="50"/>
                <w:szCs w:val="50"/>
              </w:rPr>
              <w:t xml:space="preserve"> 1</w:t>
            </w:r>
            <w:r w:rsidR="00C305E8">
              <w:rPr>
                <w:rFonts w:ascii="Arial Narrow" w:hAnsi="Arial Narrow" w:cs="Arial"/>
                <w:color w:val="FFFFFF" w:themeColor="background1"/>
                <w:sz w:val="50"/>
                <w:szCs w:val="50"/>
              </w:rPr>
              <w:t>0</w:t>
            </w:r>
            <w:r w:rsidR="00935CDB" w:rsidRPr="004B3933">
              <w:rPr>
                <w:rFonts w:ascii="Arial Narrow" w:hAnsi="Arial Narrow" w:cs="Arial"/>
                <w:color w:val="FFFFFF" w:themeColor="background1"/>
                <w:sz w:val="50"/>
                <w:szCs w:val="50"/>
              </w:rPr>
              <w:t xml:space="preserve"> | </w:t>
            </w:r>
            <w:r w:rsidR="0078654D">
              <w:rPr>
                <w:rFonts w:ascii="Arial Narrow" w:hAnsi="Arial Narrow" w:cs="Arial"/>
                <w:color w:val="FFFFFF" w:themeColor="background1"/>
                <w:sz w:val="50"/>
                <w:szCs w:val="50"/>
              </w:rPr>
              <w:t xml:space="preserve">SAMPLE </w:t>
            </w:r>
            <w:r w:rsidR="00935CDB" w:rsidRPr="004B3933">
              <w:rPr>
                <w:rFonts w:ascii="Arial Narrow" w:hAnsi="Arial Narrow" w:cs="Arial"/>
                <w:color w:val="FFFFFF" w:themeColor="background1"/>
                <w:sz w:val="50"/>
                <w:szCs w:val="50"/>
              </w:rPr>
              <w:t>LESSON PLAN</w:t>
            </w:r>
          </w:p>
          <w:p w14:paraId="518108AE" w14:textId="4085F989" w:rsidR="00C305E8" w:rsidRPr="00C305E8" w:rsidRDefault="00C305E8" w:rsidP="00C3202E">
            <w:pPr>
              <w:jc w:val="center"/>
              <w:rPr>
                <w:rFonts w:ascii="Arial Narrow" w:hAnsi="Arial Narrow" w:cs="Arial"/>
                <w:color w:val="FFFFFF" w:themeColor="background1"/>
                <w:sz w:val="44"/>
                <w:szCs w:val="44"/>
              </w:rPr>
            </w:pPr>
            <w:r w:rsidRPr="00C305E8">
              <w:rPr>
                <w:rFonts w:ascii="Arial Narrow" w:hAnsi="Arial Narrow" w:cs="Arial"/>
                <w:color w:val="FFFFFF" w:themeColor="background1"/>
                <w:sz w:val="44"/>
                <w:szCs w:val="44"/>
              </w:rPr>
              <w:t>LAND STEWARDSHIP</w:t>
            </w:r>
          </w:p>
        </w:tc>
      </w:tr>
      <w:tr w:rsidR="00102A47" w:rsidRPr="00935CDB" w14:paraId="266BAE6A" w14:textId="77777777" w:rsidTr="00AA1FAF">
        <w:trPr>
          <w:trHeight w:val="58"/>
        </w:trPr>
        <w:tc>
          <w:tcPr>
            <w:tcW w:w="10780" w:type="dxa"/>
            <w:shd w:val="clear" w:color="auto" w:fill="auto"/>
            <w:vAlign w:val="center"/>
          </w:tcPr>
          <w:p w14:paraId="79CE976D" w14:textId="784699F5" w:rsidR="00075BBD" w:rsidRDefault="00075BBD" w:rsidP="00496213">
            <w:pPr>
              <w:spacing w:before="120"/>
              <w:rPr>
                <w:rFonts w:ascii="Arial" w:hAnsi="Arial" w:cs="Arial"/>
              </w:rPr>
            </w:pPr>
            <w:r w:rsidRPr="001C1020">
              <w:rPr>
                <w:rFonts w:ascii="Arial" w:hAnsi="Arial" w:cs="Arial"/>
              </w:rPr>
              <w:t>Th</w:t>
            </w:r>
            <w:r w:rsidR="00570213">
              <w:rPr>
                <w:rFonts w:ascii="Arial" w:hAnsi="Arial" w:cs="Arial"/>
              </w:rPr>
              <w:t>is</w:t>
            </w:r>
            <w:r w:rsidR="00DD0598" w:rsidRPr="001C1020">
              <w:rPr>
                <w:rFonts w:ascii="Arial" w:hAnsi="Arial" w:cs="Arial"/>
              </w:rPr>
              <w:t xml:space="preserve"> sample</w:t>
            </w:r>
            <w:r w:rsidRPr="001C1020">
              <w:rPr>
                <w:rFonts w:ascii="Arial" w:hAnsi="Arial" w:cs="Arial"/>
              </w:rPr>
              <w:t xml:space="preserve"> </w:t>
            </w:r>
            <w:r w:rsidR="00DD0598" w:rsidRPr="001C1020">
              <w:rPr>
                <w:rFonts w:ascii="Arial" w:hAnsi="Arial" w:cs="Arial"/>
              </w:rPr>
              <w:t>lesson plan</w:t>
            </w:r>
            <w:r w:rsidR="005118D9" w:rsidRPr="001C1020">
              <w:rPr>
                <w:rFonts w:ascii="Arial" w:hAnsi="Arial" w:cs="Arial"/>
              </w:rPr>
              <w:t xml:space="preserve"> </w:t>
            </w:r>
            <w:r w:rsidR="00DD0598" w:rsidRPr="001C1020">
              <w:rPr>
                <w:rFonts w:ascii="Arial" w:hAnsi="Arial" w:cs="Arial"/>
              </w:rPr>
              <w:t>supports</w:t>
            </w:r>
            <w:r w:rsidRPr="001C1020">
              <w:rPr>
                <w:rFonts w:ascii="Arial" w:hAnsi="Arial" w:cs="Arial"/>
              </w:rPr>
              <w:t xml:space="preserve"> Education for Reconciliation through the inclusion of First Nations, Métis</w:t>
            </w:r>
            <w:r w:rsidR="00C077F2">
              <w:rPr>
                <w:rFonts w:ascii="Arial" w:hAnsi="Arial" w:cs="Arial"/>
              </w:rPr>
              <w:t>, and Inuit perspectives;</w:t>
            </w:r>
            <w:r w:rsidRPr="001C1020">
              <w:rPr>
                <w:rFonts w:ascii="Arial" w:hAnsi="Arial" w:cs="Arial"/>
              </w:rPr>
              <w:t xml:space="preserve"> treaty education</w:t>
            </w:r>
            <w:r w:rsidR="00C077F2">
              <w:rPr>
                <w:rFonts w:ascii="Arial" w:hAnsi="Arial" w:cs="Arial"/>
              </w:rPr>
              <w:t>;</w:t>
            </w:r>
            <w:r w:rsidRPr="001C1020">
              <w:rPr>
                <w:rFonts w:ascii="Arial" w:hAnsi="Arial" w:cs="Arial"/>
              </w:rPr>
              <w:t xml:space="preserve"> and residential </w:t>
            </w:r>
            <w:r w:rsidR="00DD0598" w:rsidRPr="001C1020">
              <w:rPr>
                <w:rFonts w:ascii="Arial" w:hAnsi="Arial" w:cs="Arial"/>
              </w:rPr>
              <w:t>schools’</w:t>
            </w:r>
            <w:r w:rsidRPr="001C1020">
              <w:rPr>
                <w:rFonts w:ascii="Arial" w:hAnsi="Arial" w:cs="Arial"/>
              </w:rPr>
              <w:t xml:space="preserve"> experiences </w:t>
            </w:r>
            <w:r w:rsidR="005118D9" w:rsidRPr="001C1020">
              <w:rPr>
                <w:rFonts w:ascii="Arial" w:hAnsi="Arial" w:cs="Arial"/>
              </w:rPr>
              <w:t>with</w:t>
            </w:r>
            <w:r w:rsidRPr="001C1020">
              <w:rPr>
                <w:rFonts w:ascii="Arial" w:hAnsi="Arial" w:cs="Arial"/>
              </w:rPr>
              <w:t xml:space="preserve"> learning outcomes </w:t>
            </w:r>
            <w:r w:rsidR="005118D9" w:rsidRPr="001C1020">
              <w:rPr>
                <w:rFonts w:ascii="Arial" w:hAnsi="Arial" w:cs="Arial"/>
              </w:rPr>
              <w:t xml:space="preserve">identified </w:t>
            </w:r>
            <w:r w:rsidRPr="001C1020">
              <w:rPr>
                <w:rFonts w:ascii="Arial" w:hAnsi="Arial" w:cs="Arial"/>
              </w:rPr>
              <w:t xml:space="preserve">in </w:t>
            </w:r>
            <w:r w:rsidR="005118D9" w:rsidRPr="001C1020">
              <w:rPr>
                <w:rFonts w:ascii="Arial" w:hAnsi="Arial" w:cs="Arial"/>
              </w:rPr>
              <w:t xml:space="preserve">the </w:t>
            </w:r>
            <w:r w:rsidR="0078654D">
              <w:rPr>
                <w:rFonts w:ascii="Arial" w:hAnsi="Arial" w:cs="Arial"/>
              </w:rPr>
              <w:t>current Alberta p</w:t>
            </w:r>
            <w:r w:rsidRPr="001C1020">
              <w:rPr>
                <w:rFonts w:ascii="Arial" w:hAnsi="Arial" w:cs="Arial"/>
              </w:rPr>
              <w:t xml:space="preserve">rograms of </w:t>
            </w:r>
            <w:r w:rsidR="0078654D">
              <w:rPr>
                <w:rFonts w:ascii="Arial" w:hAnsi="Arial" w:cs="Arial"/>
              </w:rPr>
              <w:t>s</w:t>
            </w:r>
            <w:r w:rsidRPr="001C1020">
              <w:rPr>
                <w:rFonts w:ascii="Arial" w:hAnsi="Arial" w:cs="Arial"/>
              </w:rPr>
              <w:t xml:space="preserve">tudy for </w:t>
            </w:r>
            <w:r w:rsidR="00C305E8" w:rsidRPr="006A019C">
              <w:rPr>
                <w:rFonts w:ascii="Arial" w:hAnsi="Arial" w:cs="Arial"/>
              </w:rPr>
              <w:t>high school in science</w:t>
            </w:r>
            <w:r w:rsidRPr="001C1020">
              <w:rPr>
                <w:rFonts w:ascii="Arial" w:hAnsi="Arial" w:cs="Arial"/>
              </w:rPr>
              <w:t xml:space="preserve">. </w:t>
            </w:r>
          </w:p>
          <w:p w14:paraId="7CDE2504" w14:textId="77777777" w:rsidR="00BD588D" w:rsidRPr="001C1020" w:rsidRDefault="00BD588D" w:rsidP="00BD588D">
            <w:pPr>
              <w:rPr>
                <w:rFonts w:ascii="Arial" w:hAnsi="Arial" w:cs="Arial"/>
              </w:rPr>
            </w:pPr>
          </w:p>
          <w:p w14:paraId="05941947" w14:textId="77777777" w:rsidR="00DD0598" w:rsidRPr="001C1020" w:rsidRDefault="00AF6819" w:rsidP="00DD0598">
            <w:pPr>
              <w:rPr>
                <w:rFonts w:ascii="Arial" w:hAnsi="Arial" w:cs="Arial"/>
              </w:rPr>
            </w:pPr>
            <w:r w:rsidRPr="001C1020">
              <w:rPr>
                <w:rFonts w:ascii="Arial" w:hAnsi="Arial" w:cs="Arial"/>
              </w:rPr>
              <w:t>Each sample</w:t>
            </w:r>
            <w:r w:rsidR="00DD0598" w:rsidRPr="001C1020">
              <w:rPr>
                <w:rFonts w:ascii="Arial" w:hAnsi="Arial" w:cs="Arial"/>
              </w:rPr>
              <w:t xml:space="preserve"> lesson plan</w:t>
            </w:r>
            <w:r w:rsidRPr="001C1020">
              <w:rPr>
                <w:rFonts w:ascii="Arial" w:hAnsi="Arial" w:cs="Arial"/>
              </w:rPr>
              <w:t xml:space="preserve"> </w:t>
            </w:r>
            <w:r w:rsidR="003F738C" w:rsidRPr="001C1020">
              <w:rPr>
                <w:rFonts w:ascii="Arial" w:hAnsi="Arial" w:cs="Arial"/>
              </w:rPr>
              <w:t>includes</w:t>
            </w:r>
            <w:r w:rsidR="00BF3DC5" w:rsidRPr="001C1020">
              <w:rPr>
                <w:rFonts w:ascii="Arial" w:hAnsi="Arial" w:cs="Arial"/>
              </w:rPr>
              <w:t xml:space="preserve"> </w:t>
            </w:r>
            <w:r w:rsidR="0020309D" w:rsidRPr="001C1020">
              <w:rPr>
                <w:rFonts w:ascii="Arial" w:hAnsi="Arial" w:cs="Arial"/>
              </w:rPr>
              <w:t>content</w:t>
            </w:r>
            <w:r w:rsidR="00762C59" w:rsidRPr="001C1020">
              <w:rPr>
                <w:rFonts w:ascii="Arial" w:hAnsi="Arial" w:cs="Arial"/>
              </w:rPr>
              <w:t>(s)</w:t>
            </w:r>
            <w:r w:rsidR="00BF3DC5" w:rsidRPr="001C1020">
              <w:rPr>
                <w:rFonts w:ascii="Arial" w:hAnsi="Arial" w:cs="Arial"/>
              </w:rPr>
              <w:t xml:space="preserve"> </w:t>
            </w:r>
            <w:r w:rsidR="00762C59" w:rsidRPr="001C1020">
              <w:rPr>
                <w:rFonts w:ascii="Arial" w:hAnsi="Arial" w:cs="Arial"/>
              </w:rPr>
              <w:t xml:space="preserve">or context(s) </w:t>
            </w:r>
            <w:r w:rsidR="00BF3DC5" w:rsidRPr="001C1020">
              <w:rPr>
                <w:rFonts w:ascii="Arial" w:hAnsi="Arial" w:cs="Arial"/>
              </w:rPr>
              <w:t xml:space="preserve">related to </w:t>
            </w:r>
            <w:r w:rsidR="003F738C" w:rsidRPr="001C1020">
              <w:rPr>
                <w:rFonts w:ascii="Arial" w:hAnsi="Arial" w:cs="Arial"/>
              </w:rPr>
              <w:t xml:space="preserve">one or more of </w:t>
            </w:r>
            <w:r w:rsidR="00C9180E" w:rsidRPr="001C1020">
              <w:rPr>
                <w:rFonts w:ascii="Arial" w:hAnsi="Arial" w:cs="Arial"/>
              </w:rPr>
              <w:t xml:space="preserve">the </w:t>
            </w:r>
            <w:r w:rsidR="003F738C" w:rsidRPr="001C1020">
              <w:rPr>
                <w:rFonts w:ascii="Arial" w:hAnsi="Arial" w:cs="Arial"/>
              </w:rPr>
              <w:t>following</w:t>
            </w:r>
            <w:r w:rsidR="001C1020" w:rsidRPr="001C1020">
              <w:rPr>
                <w:rFonts w:ascii="Arial" w:hAnsi="Arial" w:cs="Arial"/>
              </w:rPr>
              <w:t xml:space="preserve"> aspects of E</w:t>
            </w:r>
            <w:r w:rsidR="0020309D" w:rsidRPr="001C1020">
              <w:rPr>
                <w:rFonts w:ascii="Arial" w:hAnsi="Arial" w:cs="Arial"/>
              </w:rPr>
              <w:t xml:space="preserve">ducation </w:t>
            </w:r>
            <w:r w:rsidR="001C1020" w:rsidRPr="001C1020">
              <w:rPr>
                <w:rFonts w:ascii="Arial" w:hAnsi="Arial" w:cs="Arial"/>
              </w:rPr>
              <w:t>for R</w:t>
            </w:r>
            <w:r w:rsidR="0020309D" w:rsidRPr="001C1020">
              <w:rPr>
                <w:rFonts w:ascii="Arial" w:hAnsi="Arial" w:cs="Arial"/>
              </w:rPr>
              <w:t>econciliation</w:t>
            </w:r>
            <w:r w:rsidR="00C9180E" w:rsidRPr="001C1020">
              <w:rPr>
                <w:rFonts w:ascii="Arial" w:hAnsi="Arial" w:cs="Arial"/>
              </w:rPr>
              <w:t>:</w:t>
            </w:r>
          </w:p>
          <w:p w14:paraId="1D9A62D5" w14:textId="77777777" w:rsidR="00DD0598" w:rsidRPr="001C1020" w:rsidRDefault="00AF6819" w:rsidP="00DD548C">
            <w:pPr>
              <w:pStyle w:val="ListParagraph"/>
              <w:numPr>
                <w:ilvl w:val="0"/>
                <w:numId w:val="31"/>
              </w:numPr>
              <w:ind w:left="760" w:hanging="379"/>
              <w:rPr>
                <w:rFonts w:ascii="Arial" w:hAnsi="Arial" w:cs="Arial"/>
              </w:rPr>
            </w:pPr>
            <w:r w:rsidRPr="0063508F">
              <w:rPr>
                <w:rFonts w:ascii="Arial" w:hAnsi="Arial" w:cs="Arial"/>
              </w:rPr>
              <w:t>diverse</w:t>
            </w:r>
            <w:r w:rsidRPr="001C1020">
              <w:rPr>
                <w:rFonts w:ascii="Arial" w:hAnsi="Arial" w:cs="Arial"/>
              </w:rPr>
              <w:t xml:space="preserve"> </w:t>
            </w:r>
            <w:r w:rsidR="00762C59" w:rsidRPr="001C1020">
              <w:rPr>
                <w:rFonts w:ascii="Arial" w:hAnsi="Arial" w:cs="Arial"/>
              </w:rPr>
              <w:t>perspective</w:t>
            </w:r>
            <w:r w:rsidR="00E07239">
              <w:rPr>
                <w:rFonts w:ascii="Arial" w:hAnsi="Arial" w:cs="Arial"/>
              </w:rPr>
              <w:t>s</w:t>
            </w:r>
            <w:r w:rsidR="00762C59" w:rsidRPr="001C1020">
              <w:rPr>
                <w:rFonts w:ascii="Arial" w:hAnsi="Arial" w:cs="Arial"/>
              </w:rPr>
              <w:t xml:space="preserve"> and </w:t>
            </w:r>
            <w:r w:rsidR="00DD0598" w:rsidRPr="001C1020">
              <w:rPr>
                <w:rFonts w:ascii="Arial" w:hAnsi="Arial" w:cs="Arial"/>
              </w:rPr>
              <w:t>ways of knowing of First Nations, Métis</w:t>
            </w:r>
            <w:r w:rsidR="00C077F2">
              <w:rPr>
                <w:rFonts w:ascii="Arial" w:hAnsi="Arial" w:cs="Arial"/>
              </w:rPr>
              <w:t>,</w:t>
            </w:r>
            <w:r w:rsidR="00DD0598" w:rsidRPr="001C1020">
              <w:rPr>
                <w:rFonts w:ascii="Arial" w:hAnsi="Arial" w:cs="Arial"/>
              </w:rPr>
              <w:t xml:space="preserve"> or Inuit, including values, traditions, kinship, language</w:t>
            </w:r>
            <w:r w:rsidR="00C077F2">
              <w:rPr>
                <w:rFonts w:ascii="Arial" w:hAnsi="Arial" w:cs="Arial"/>
              </w:rPr>
              <w:t>,</w:t>
            </w:r>
            <w:r w:rsidR="00DD0598" w:rsidRPr="001C1020">
              <w:rPr>
                <w:rFonts w:ascii="Arial" w:hAnsi="Arial" w:cs="Arial"/>
              </w:rPr>
              <w:t xml:space="preserve"> and ways of being;</w:t>
            </w:r>
          </w:p>
          <w:p w14:paraId="46CE3509" w14:textId="77777777" w:rsidR="00DD0598" w:rsidRPr="001C1020" w:rsidRDefault="00DD0598" w:rsidP="00DD548C">
            <w:pPr>
              <w:pStyle w:val="ListParagraph"/>
              <w:numPr>
                <w:ilvl w:val="0"/>
                <w:numId w:val="23"/>
              </w:numPr>
              <w:ind w:left="760" w:hanging="379"/>
              <w:rPr>
                <w:rFonts w:ascii="Arial" w:hAnsi="Arial" w:cs="Arial"/>
              </w:rPr>
            </w:pPr>
            <w:r w:rsidRPr="0063508F">
              <w:rPr>
                <w:rFonts w:ascii="Arial" w:eastAsiaTheme="minorHAnsi" w:hAnsi="Arial" w:cs="Arial"/>
                <w:lang w:val="en-CA"/>
              </w:rPr>
              <w:t>understandings</w:t>
            </w:r>
            <w:r w:rsidRPr="001C1020">
              <w:rPr>
                <w:rFonts w:ascii="Arial" w:hAnsi="Arial" w:cs="Arial"/>
              </w:rPr>
              <w:t xml:space="preserve"> of th</w:t>
            </w:r>
            <w:r w:rsidR="000A21C3" w:rsidRPr="001C1020">
              <w:rPr>
                <w:rFonts w:ascii="Arial" w:hAnsi="Arial" w:cs="Arial"/>
              </w:rPr>
              <w:t>e spirit and intent of treaties; or</w:t>
            </w:r>
          </w:p>
          <w:p w14:paraId="6FD561D3" w14:textId="77777777" w:rsidR="00DD0598" w:rsidRDefault="00DD0598" w:rsidP="00DD548C">
            <w:pPr>
              <w:pStyle w:val="ListParagraph"/>
              <w:numPr>
                <w:ilvl w:val="0"/>
                <w:numId w:val="23"/>
              </w:numPr>
              <w:ind w:left="760" w:hanging="379"/>
              <w:rPr>
                <w:rFonts w:ascii="Arial" w:hAnsi="Arial" w:cs="Arial"/>
              </w:rPr>
            </w:pPr>
            <w:r w:rsidRPr="0063508F">
              <w:rPr>
                <w:rFonts w:ascii="Arial" w:eastAsiaTheme="minorHAnsi" w:hAnsi="Arial" w:cs="Arial"/>
                <w:lang w:val="en-CA"/>
              </w:rPr>
              <w:t>residential</w:t>
            </w:r>
            <w:r w:rsidRPr="001C1020">
              <w:rPr>
                <w:rFonts w:ascii="Arial" w:hAnsi="Arial" w:cs="Arial"/>
              </w:rPr>
              <w:t xml:space="preserve"> schools’ experiences and resiliency.</w:t>
            </w:r>
          </w:p>
          <w:p w14:paraId="6816C766" w14:textId="77777777" w:rsidR="009F054B" w:rsidRPr="009F054B" w:rsidRDefault="009F054B" w:rsidP="009F054B">
            <w:pPr>
              <w:rPr>
                <w:rFonts w:ascii="Arial" w:hAnsi="Arial" w:cs="Arial"/>
              </w:rPr>
            </w:pPr>
          </w:p>
          <w:p w14:paraId="4CEC75B0" w14:textId="77777777" w:rsidR="00102A47" w:rsidRPr="001C1020" w:rsidRDefault="00C077F2" w:rsidP="002F2F7E">
            <w:pPr>
              <w:spacing w:after="120"/>
              <w:rPr>
                <w:rFonts w:ascii="Arial" w:hAnsi="Arial" w:cs="Arial"/>
              </w:rPr>
            </w:pPr>
            <w:r>
              <w:rPr>
                <w:rFonts w:ascii="Arial" w:hAnsi="Arial" w:cs="Arial"/>
              </w:rPr>
              <w:t>L</w:t>
            </w:r>
            <w:r w:rsidRPr="002D7FBC">
              <w:rPr>
                <w:rFonts w:ascii="Arial" w:hAnsi="Arial" w:cs="Arial"/>
              </w:rPr>
              <w:t xml:space="preserve">inks </w:t>
            </w:r>
            <w:r>
              <w:rPr>
                <w:rFonts w:ascii="Arial" w:hAnsi="Arial" w:cs="Arial"/>
              </w:rPr>
              <w:t>and</w:t>
            </w:r>
            <w:r w:rsidRPr="002D7FBC">
              <w:rPr>
                <w:rFonts w:ascii="Arial" w:hAnsi="Arial" w:cs="Arial"/>
              </w:rPr>
              <w:t xml:space="preserve"> relevant information </w:t>
            </w:r>
            <w:r>
              <w:rPr>
                <w:rFonts w:ascii="Arial" w:hAnsi="Arial" w:cs="Arial"/>
              </w:rPr>
              <w:t>in</w:t>
            </w:r>
            <w:r w:rsidRPr="002D7FBC">
              <w:rPr>
                <w:rFonts w:ascii="Arial" w:hAnsi="Arial" w:cs="Arial"/>
              </w:rPr>
              <w:t xml:space="preserve"> </w:t>
            </w:r>
            <w:r w:rsidRPr="009477DB">
              <w:rPr>
                <w:rFonts w:ascii="Arial" w:hAnsi="Arial" w:cs="Arial"/>
                <w:iCs/>
              </w:rPr>
              <w:t>Guiding Voices: A Curriculum Development Tool for Inclusion of First Nations, Métis and Inuit Perspectives Throughout Curriculum</w:t>
            </w:r>
            <w:r w:rsidRPr="002D7FBC">
              <w:rPr>
                <w:rFonts w:ascii="Arial" w:hAnsi="Arial" w:cs="Arial"/>
              </w:rPr>
              <w:t xml:space="preserve"> and </w:t>
            </w:r>
            <w:r w:rsidRPr="009477DB">
              <w:rPr>
                <w:rFonts w:ascii="Arial" w:hAnsi="Arial" w:cs="Arial"/>
                <w:iCs/>
              </w:rPr>
              <w:t>Walking Together: First Nations, Métis and Inuit Perspectives in Curriculum</w:t>
            </w:r>
            <w:r w:rsidRPr="009477DB">
              <w:rPr>
                <w:rFonts w:ascii="Arial" w:hAnsi="Arial" w:cs="Arial"/>
              </w:rPr>
              <w:t xml:space="preserve"> </w:t>
            </w:r>
            <w:r>
              <w:rPr>
                <w:rFonts w:ascii="Arial" w:hAnsi="Arial" w:cs="Arial"/>
              </w:rPr>
              <w:t xml:space="preserve">are provided </w:t>
            </w:r>
            <w:r w:rsidRPr="002D7FBC">
              <w:rPr>
                <w:rFonts w:ascii="Arial" w:hAnsi="Arial" w:cs="Arial"/>
              </w:rPr>
              <w:t>to support understandings of First Nations, Métis</w:t>
            </w:r>
            <w:r>
              <w:rPr>
                <w:rFonts w:ascii="Arial" w:hAnsi="Arial" w:cs="Arial"/>
              </w:rPr>
              <w:t>,</w:t>
            </w:r>
            <w:r w:rsidRPr="002D7FBC">
              <w:rPr>
                <w:rFonts w:ascii="Arial" w:hAnsi="Arial" w:cs="Arial"/>
              </w:rPr>
              <w:t xml:space="preserve"> or Inuit ways of knowing. Both online resources are accessed through LearnAlberta.ca.</w:t>
            </w:r>
          </w:p>
        </w:tc>
      </w:tr>
      <w:tr w:rsidR="00807A4C" w:rsidRPr="00935CDB" w14:paraId="3365DE29" w14:textId="77777777" w:rsidTr="00D668BF">
        <w:trPr>
          <w:trHeight w:val="58"/>
        </w:trPr>
        <w:tc>
          <w:tcPr>
            <w:tcW w:w="10780" w:type="dxa"/>
            <w:tcBorders>
              <w:bottom w:val="single" w:sz="6" w:space="0" w:color="538135"/>
            </w:tcBorders>
            <w:shd w:val="clear" w:color="auto" w:fill="538135"/>
            <w:vAlign w:val="center"/>
          </w:tcPr>
          <w:p w14:paraId="0C0EEB4F" w14:textId="5217B497" w:rsidR="00807A4C" w:rsidRPr="00807A4C" w:rsidRDefault="00807A4C" w:rsidP="00EA4249">
            <w:pPr>
              <w:tabs>
                <w:tab w:val="left" w:pos="3345"/>
              </w:tabs>
              <w:rPr>
                <w:rFonts w:ascii="Arial" w:hAnsi="Arial" w:cs="Arial"/>
                <w:color w:val="FFFFFF" w:themeColor="background1"/>
                <w:sz w:val="24"/>
              </w:rPr>
            </w:pPr>
            <w:r w:rsidRPr="00E905C8">
              <w:rPr>
                <w:rFonts w:ascii="Arial" w:eastAsiaTheme="minorHAnsi" w:hAnsi="Arial" w:cs="Arial"/>
                <w:color w:val="FFFFFF" w:themeColor="background1"/>
                <w:sz w:val="24"/>
                <w:szCs w:val="22"/>
              </w:rPr>
              <w:t>Education</w:t>
            </w:r>
            <w:r w:rsidR="00D22071">
              <w:rPr>
                <w:rFonts w:ascii="Arial" w:hAnsi="Arial" w:cs="Arial"/>
                <w:color w:val="FFFFFF" w:themeColor="background1"/>
                <w:sz w:val="24"/>
              </w:rPr>
              <w:t xml:space="preserve"> for Reconciliation</w:t>
            </w:r>
            <w:r w:rsidR="006661DC">
              <w:rPr>
                <w:rFonts w:ascii="Arial" w:hAnsi="Arial" w:cs="Arial"/>
                <w:color w:val="FFFFFF" w:themeColor="background1"/>
                <w:sz w:val="24"/>
              </w:rPr>
              <w:t xml:space="preserve">: </w:t>
            </w:r>
            <w:r w:rsidR="00C305E8">
              <w:rPr>
                <w:rFonts w:ascii="Arial" w:hAnsi="Arial" w:cs="Arial"/>
                <w:color w:val="FFFFFF" w:themeColor="background1"/>
                <w:sz w:val="24"/>
              </w:rPr>
              <w:t>Perspectives</w:t>
            </w:r>
          </w:p>
        </w:tc>
      </w:tr>
      <w:tr w:rsidR="00DB18C4" w:rsidRPr="00935CDB" w14:paraId="153E3D74" w14:textId="77777777" w:rsidTr="00D668BF">
        <w:trPr>
          <w:trHeight w:val="58"/>
        </w:trPr>
        <w:tc>
          <w:tcPr>
            <w:tcW w:w="10780" w:type="dxa"/>
            <w:tcBorders>
              <w:top w:val="single" w:sz="6" w:space="0" w:color="538135"/>
              <w:bottom w:val="single" w:sz="8" w:space="0" w:color="538135"/>
            </w:tcBorders>
            <w:shd w:val="clear" w:color="auto" w:fill="auto"/>
            <w:vAlign w:val="center"/>
          </w:tcPr>
          <w:p w14:paraId="6608A807" w14:textId="0C976C72" w:rsidR="0051165F" w:rsidRPr="00AA1FAF" w:rsidRDefault="00DB18C4" w:rsidP="002F2F7E">
            <w:pPr>
              <w:spacing w:before="120" w:after="60"/>
              <w:rPr>
                <w:rFonts w:ascii="Arial" w:hAnsi="Arial" w:cs="Arial"/>
                <w:b/>
                <w:color w:val="538135"/>
                <w:sz w:val="24"/>
              </w:rPr>
            </w:pPr>
            <w:r w:rsidRPr="00AA1FAF">
              <w:rPr>
                <w:rFonts w:ascii="Arial" w:hAnsi="Arial" w:cs="Arial"/>
                <w:b/>
                <w:color w:val="538135"/>
                <w:sz w:val="24"/>
              </w:rPr>
              <w:t>Program of Studies Outcomes</w:t>
            </w:r>
          </w:p>
          <w:p w14:paraId="282811DB" w14:textId="7646A80A" w:rsidR="00BE6426" w:rsidRPr="00AA1FAF" w:rsidRDefault="00BE6426" w:rsidP="002F2F7E">
            <w:pPr>
              <w:spacing w:before="120" w:after="60"/>
              <w:rPr>
                <w:rFonts w:ascii="Arial" w:hAnsi="Arial" w:cs="Arial"/>
                <w:b/>
                <w:color w:val="538135"/>
                <w:sz w:val="24"/>
              </w:rPr>
            </w:pPr>
            <w:r w:rsidRPr="00AA1FAF">
              <w:rPr>
                <w:rFonts w:ascii="Arial" w:hAnsi="Arial" w:cs="Arial"/>
                <w:b/>
                <w:color w:val="538135"/>
                <w:sz w:val="24"/>
              </w:rPr>
              <w:t>Science 10</w:t>
            </w:r>
          </w:p>
          <w:p w14:paraId="7BE9C0E6" w14:textId="77777777" w:rsidR="00BE6426" w:rsidRPr="00BE6426" w:rsidRDefault="00BE6426" w:rsidP="00BE6426">
            <w:pPr>
              <w:spacing w:after="60"/>
              <w:rPr>
                <w:rFonts w:ascii="Arial" w:eastAsiaTheme="minorHAnsi" w:hAnsi="Arial" w:cs="Arial"/>
                <w:b/>
                <w:szCs w:val="22"/>
              </w:rPr>
            </w:pPr>
            <w:r w:rsidRPr="00BE6426">
              <w:rPr>
                <w:rFonts w:ascii="Arial" w:eastAsiaTheme="minorHAnsi" w:hAnsi="Arial" w:cs="Arial"/>
                <w:b/>
                <w:szCs w:val="22"/>
              </w:rPr>
              <w:t>Unit D: Energy Flow in Global Systems (Social and Environmental Contexts Emphasis)</w:t>
            </w:r>
          </w:p>
          <w:p w14:paraId="519A2F4A" w14:textId="77777777" w:rsidR="00BE6426" w:rsidRPr="00BE6426" w:rsidRDefault="00BE6426" w:rsidP="00BE6426">
            <w:pPr>
              <w:spacing w:before="120" w:after="60"/>
              <w:rPr>
                <w:rFonts w:ascii="Arial" w:eastAsiaTheme="minorHAnsi" w:hAnsi="Arial" w:cs="Arial"/>
                <w:lang w:val="en-CA"/>
              </w:rPr>
            </w:pPr>
            <w:r w:rsidRPr="00BE6426">
              <w:rPr>
                <w:rFonts w:ascii="Arial" w:eastAsiaTheme="minorHAnsi" w:hAnsi="Arial" w:cs="Arial"/>
                <w:b/>
                <w:bCs/>
                <w:lang w:val="en-CA"/>
              </w:rPr>
              <w:t>Focusing Questions</w:t>
            </w:r>
            <w:r w:rsidRPr="00BE6426">
              <w:rPr>
                <w:rFonts w:ascii="Arial" w:eastAsiaTheme="minorHAnsi" w:hAnsi="Arial" w:cs="Arial"/>
                <w:lang w:val="en-CA"/>
              </w:rPr>
              <w:t>: Is human activity causing climate change? How can we reduce our impact on the biosphere and on global climate, while still meeting human needs?</w:t>
            </w:r>
          </w:p>
          <w:p w14:paraId="23150DEA" w14:textId="77777777" w:rsidR="00BE6426" w:rsidRPr="00BE6426" w:rsidRDefault="00BE6426" w:rsidP="00BE6426">
            <w:pPr>
              <w:spacing w:before="120"/>
              <w:rPr>
                <w:rFonts w:ascii="Arial" w:eastAsiaTheme="minorHAnsi" w:hAnsi="Arial" w:cs="Arial"/>
                <w:b/>
                <w:i/>
                <w:lang w:val="en-CA"/>
              </w:rPr>
            </w:pPr>
            <w:r w:rsidRPr="00BE6426">
              <w:rPr>
                <w:rFonts w:ascii="Arial" w:eastAsiaTheme="minorHAnsi" w:hAnsi="Arial" w:cs="Arial"/>
                <w:b/>
                <w:i/>
                <w:lang w:val="en-CA"/>
              </w:rPr>
              <w:t>Outcome for Science, Technology and Society (STS) and Knowledge</w:t>
            </w:r>
          </w:p>
          <w:p w14:paraId="79C3904A" w14:textId="77777777" w:rsidR="00BE6426" w:rsidRPr="00BE6426" w:rsidRDefault="00BE6426" w:rsidP="00BE6426">
            <w:pPr>
              <w:tabs>
                <w:tab w:val="left" w:pos="360"/>
              </w:tabs>
              <w:spacing w:line="259" w:lineRule="auto"/>
              <w:ind w:left="360" w:hanging="360"/>
              <w:rPr>
                <w:rFonts w:ascii="Arial" w:eastAsiaTheme="minorHAnsi" w:hAnsi="Arial" w:cs="Arial"/>
                <w:i/>
                <w:color w:val="000000" w:themeColor="text1"/>
                <w:lang w:val="en-CA"/>
              </w:rPr>
            </w:pPr>
            <w:r w:rsidRPr="00BE6426">
              <w:rPr>
                <w:rFonts w:ascii="Arial" w:eastAsiaTheme="minorHAnsi" w:hAnsi="Arial" w:cs="Arial"/>
                <w:i/>
                <w:color w:val="000000" w:themeColor="text1"/>
                <w:lang w:val="en-CA"/>
              </w:rPr>
              <w:t>Students will:</w:t>
            </w:r>
          </w:p>
          <w:p w14:paraId="5E834F42" w14:textId="40820162" w:rsidR="00BE6426" w:rsidRPr="00BE6426" w:rsidRDefault="00AA1FAF" w:rsidP="00BE6426">
            <w:pPr>
              <w:tabs>
                <w:tab w:val="left" w:pos="360"/>
              </w:tabs>
              <w:spacing w:line="259" w:lineRule="auto"/>
              <w:ind w:left="360" w:hanging="360"/>
              <w:rPr>
                <w:rFonts w:ascii="Arial" w:eastAsiaTheme="minorHAnsi" w:hAnsi="Arial" w:cs="Arial"/>
                <w:color w:val="000000" w:themeColor="text1"/>
                <w:lang w:val="en-CA"/>
              </w:rPr>
            </w:pPr>
            <w:r>
              <w:rPr>
                <w:rFonts w:ascii="Arial" w:hAnsi="Arial" w:cs="Arial"/>
                <w:color w:val="538135"/>
                <w:sz w:val="18"/>
              </w:rPr>
              <w:tab/>
            </w:r>
            <w:r w:rsidR="00BE6426" w:rsidRPr="00BE6426">
              <w:rPr>
                <w:rFonts w:ascii="Arial" w:eastAsiaTheme="minorHAnsi" w:hAnsi="Arial" w:cs="Arial"/>
                <w:color w:val="000000" w:themeColor="text1"/>
                <w:lang w:val="en-CA"/>
              </w:rPr>
              <w:t>4.</w:t>
            </w:r>
            <w:r>
              <w:rPr>
                <w:rFonts w:ascii="Arial" w:hAnsi="Arial" w:cs="Arial"/>
                <w:color w:val="538135"/>
                <w:sz w:val="18"/>
              </w:rPr>
              <w:t xml:space="preserve"> </w:t>
            </w:r>
            <w:r>
              <w:rPr>
                <w:rFonts w:ascii="Arial" w:hAnsi="Arial" w:cs="Arial"/>
                <w:color w:val="538135"/>
                <w:sz w:val="18"/>
              </w:rPr>
              <w:tab/>
            </w:r>
            <w:r w:rsidR="00BE6426" w:rsidRPr="00BE6426">
              <w:rPr>
                <w:rFonts w:ascii="Arial" w:eastAsiaTheme="minorHAnsi" w:hAnsi="Arial" w:cs="Arial"/>
                <w:color w:val="000000" w:themeColor="text1"/>
                <w:lang w:val="en-CA"/>
              </w:rPr>
              <w:t>Investigate and interpret the role of environmental factors on global energy transfer and climate change</w:t>
            </w:r>
          </w:p>
          <w:p w14:paraId="6E8471DD" w14:textId="77777777" w:rsidR="00BE6426" w:rsidRPr="00BE6426" w:rsidRDefault="00BE6426" w:rsidP="00BE6426">
            <w:pPr>
              <w:numPr>
                <w:ilvl w:val="0"/>
                <w:numId w:val="36"/>
              </w:numPr>
              <w:spacing w:after="60" w:line="259" w:lineRule="auto"/>
              <w:contextualSpacing/>
              <w:rPr>
                <w:rFonts w:ascii="Arial" w:hAnsi="Arial" w:cs="Arial"/>
                <w:color w:val="000000" w:themeColor="text1"/>
              </w:rPr>
            </w:pPr>
            <w:r w:rsidRPr="00BE6426">
              <w:rPr>
                <w:rFonts w:ascii="Arial" w:hAnsi="Arial" w:cs="Arial"/>
                <w:color w:val="000000" w:themeColor="text1"/>
              </w:rPr>
              <w:t xml:space="preserve">investigate and identify human actions affecting biomes that have a potential to change climate </w:t>
            </w:r>
            <w:r w:rsidRPr="00BE6426">
              <w:rPr>
                <w:rFonts w:ascii="Arial" w:hAnsi="Arial" w:cs="Arial"/>
                <w:i/>
                <w:color w:val="000000" w:themeColor="text1"/>
              </w:rPr>
              <w:t xml:space="preserve">(e.g., emission of greenhouse gases, draining of wetlands, forest fires, deforestation) </w:t>
            </w:r>
            <w:r w:rsidRPr="00BE6426">
              <w:rPr>
                <w:rFonts w:ascii="Arial" w:hAnsi="Arial" w:cs="Arial"/>
                <w:color w:val="000000" w:themeColor="text1"/>
              </w:rPr>
              <w:t>and critically examine the evidence that these factors play a role in climate change</w:t>
            </w:r>
            <w:r w:rsidRPr="00BE6426">
              <w:rPr>
                <w:rFonts w:ascii="Arial" w:hAnsi="Arial" w:cs="Arial"/>
                <w:i/>
                <w:color w:val="000000" w:themeColor="text1"/>
              </w:rPr>
              <w:t xml:space="preserve"> (e.g., global warming, rising sea level(s))</w:t>
            </w:r>
          </w:p>
          <w:p w14:paraId="6A1111C9" w14:textId="77777777" w:rsidR="00BE6426" w:rsidRPr="00BE6426" w:rsidRDefault="00BE6426" w:rsidP="00BE6426">
            <w:pPr>
              <w:spacing w:before="120"/>
              <w:rPr>
                <w:rFonts w:ascii="Arial" w:eastAsiaTheme="minorHAnsi" w:hAnsi="Arial" w:cs="Arial"/>
                <w:b/>
                <w:szCs w:val="22"/>
              </w:rPr>
            </w:pPr>
            <w:r w:rsidRPr="00BE6426">
              <w:rPr>
                <w:rFonts w:ascii="Arial" w:eastAsiaTheme="minorHAnsi" w:hAnsi="Arial" w:cs="Arial"/>
                <w:b/>
                <w:i/>
                <w:lang w:val="en-CA"/>
              </w:rPr>
              <w:t xml:space="preserve">Attitude Outcome: </w:t>
            </w:r>
            <w:r w:rsidRPr="00BE6426">
              <w:rPr>
                <w:rFonts w:ascii="Arial" w:eastAsiaTheme="minorHAnsi" w:hAnsi="Arial" w:cs="Arial"/>
                <w:b/>
                <w:szCs w:val="22"/>
              </w:rPr>
              <w:t>Stewardship</w:t>
            </w:r>
          </w:p>
          <w:p w14:paraId="2BE43871" w14:textId="77777777" w:rsidR="00BE6426" w:rsidRPr="00BE6426" w:rsidRDefault="00BE6426" w:rsidP="00BE6426">
            <w:pPr>
              <w:rPr>
                <w:rFonts w:ascii="Arial" w:eastAsiaTheme="minorHAnsi" w:hAnsi="Arial" w:cs="Arial"/>
                <w:i/>
                <w:szCs w:val="22"/>
              </w:rPr>
            </w:pPr>
            <w:r w:rsidRPr="00BE6426">
              <w:rPr>
                <w:rFonts w:ascii="Arial" w:eastAsiaTheme="minorHAnsi" w:hAnsi="Arial" w:cs="Arial"/>
                <w:i/>
                <w:szCs w:val="22"/>
              </w:rPr>
              <w:t>Students will be encouraged to:</w:t>
            </w:r>
          </w:p>
          <w:p w14:paraId="0FA980A5" w14:textId="6D561A85" w:rsidR="00BE6426" w:rsidRPr="00A73BBE" w:rsidRDefault="00BE6426" w:rsidP="00BE6426">
            <w:pPr>
              <w:spacing w:before="120" w:after="60"/>
              <w:rPr>
                <w:rFonts w:ascii="Arial" w:hAnsi="Arial" w:cs="Arial"/>
                <w:b/>
                <w:color w:val="385623" w:themeColor="accent6" w:themeShade="80"/>
                <w:sz w:val="24"/>
              </w:rPr>
            </w:pPr>
            <w:r w:rsidRPr="00BE6426">
              <w:rPr>
                <w:rFonts w:ascii="Arial" w:eastAsiaTheme="minorHAnsi" w:hAnsi="Arial" w:cs="Arial"/>
                <w:szCs w:val="22"/>
              </w:rPr>
              <w:t xml:space="preserve">Demonstrate sensitivity and responsibility in pursuing a balance between the needs of humans and a sustainable environment </w:t>
            </w:r>
            <w:r w:rsidRPr="00BE6426">
              <w:rPr>
                <w:rFonts w:ascii="Arial" w:eastAsiaTheme="minorHAnsi" w:hAnsi="Arial" w:cs="Arial"/>
                <w:i/>
                <w:szCs w:val="22"/>
              </w:rPr>
              <w:t>(e.g., recognize that human actions today may affect the sustainability of biomes for future generations; identify, without bias, potential conflicts between responding to human wants and needs and protecting the environment)</w:t>
            </w:r>
          </w:p>
          <w:p w14:paraId="543A9749" w14:textId="05616468" w:rsidR="001A7F8F" w:rsidRPr="00AA1FAF" w:rsidRDefault="001A7F8F" w:rsidP="00AA1FAF">
            <w:pPr>
              <w:spacing w:before="120" w:after="60"/>
              <w:rPr>
                <w:rFonts w:ascii="Arial" w:hAnsi="Arial" w:cs="Arial"/>
                <w:b/>
                <w:color w:val="538135"/>
                <w:sz w:val="24"/>
              </w:rPr>
            </w:pPr>
            <w:r w:rsidRPr="00AA1FAF">
              <w:rPr>
                <w:rFonts w:ascii="Arial" w:hAnsi="Arial" w:cs="Arial"/>
                <w:b/>
                <w:color w:val="538135"/>
                <w:sz w:val="24"/>
              </w:rPr>
              <w:t>Resource</w:t>
            </w:r>
            <w:r w:rsidRPr="00AA1FAF">
              <w:rPr>
                <w:rStyle w:val="EndnoteReference"/>
                <w:rFonts w:ascii="Arial" w:hAnsi="Arial" w:cs="Arial"/>
                <w:b/>
                <w:color w:val="538135"/>
                <w:sz w:val="22"/>
              </w:rPr>
              <w:endnoteReference w:id="1"/>
            </w:r>
          </w:p>
          <w:p w14:paraId="496E58E2" w14:textId="4D5585BC" w:rsidR="00BE6426" w:rsidRPr="00BE6426" w:rsidRDefault="00BE6426" w:rsidP="00BE6426">
            <w:pPr>
              <w:spacing w:before="120"/>
              <w:ind w:left="357" w:hanging="357"/>
              <w:rPr>
                <w:rFonts w:ascii="Arial" w:eastAsiaTheme="minorHAnsi" w:hAnsi="Arial" w:cs="Arial"/>
                <w:lang w:val="en-CA"/>
              </w:rPr>
            </w:pPr>
            <w:r w:rsidRPr="00BE6426">
              <w:rPr>
                <w:rFonts w:ascii="Arial" w:eastAsiaTheme="minorHAnsi" w:hAnsi="Arial" w:cs="Arial"/>
                <w:lang w:val="en-CA"/>
              </w:rPr>
              <w:t>Walking Together: First Nations, Métis and Inuit Perspectives in Curriculum. Government of Alberta.</w:t>
            </w:r>
            <w:r>
              <w:rPr>
                <w:rFonts w:ascii="Arial" w:eastAsiaTheme="minorHAnsi" w:hAnsi="Arial" w:cs="Arial"/>
                <w:lang w:val="en-CA"/>
              </w:rPr>
              <w:t xml:space="preserve"> </w:t>
            </w:r>
            <w:r w:rsidRPr="00BE6426">
              <w:rPr>
                <w:rFonts w:ascii="Arial" w:eastAsiaTheme="minorHAnsi" w:hAnsi="Arial" w:cs="Arial"/>
                <w:lang w:val="en-CA"/>
              </w:rPr>
              <w:t>Traditional Environment Knowledge: Respecting Wisdom</w:t>
            </w:r>
            <w:r>
              <w:rPr>
                <w:rFonts w:ascii="Arial" w:eastAsiaTheme="minorHAnsi" w:hAnsi="Arial" w:cs="Arial"/>
                <w:lang w:val="en-CA"/>
              </w:rPr>
              <w:br/>
            </w:r>
            <w:hyperlink r:id="rId8" w:anchor="respecting-wisdom" w:history="1">
              <w:r w:rsidRPr="00BE6426">
                <w:rPr>
                  <w:rFonts w:ascii="Arial" w:eastAsiaTheme="minorHAnsi" w:hAnsi="Arial" w:cs="Arial"/>
                  <w:color w:val="0563C1" w:themeColor="hyperlink"/>
                  <w:u w:val="single"/>
                </w:rPr>
                <w:t>www.learnalberta.ca/content/aswt/traditional_environmental_knowledge/#respecting-wisdom</w:t>
              </w:r>
            </w:hyperlink>
          </w:p>
          <w:p w14:paraId="3210D529" w14:textId="744B67FA" w:rsidR="00BE6426" w:rsidRPr="00BE6426" w:rsidRDefault="00BE6426" w:rsidP="00BE6426">
            <w:pPr>
              <w:spacing w:before="60"/>
              <w:ind w:left="357" w:hanging="357"/>
              <w:rPr>
                <w:rFonts w:ascii="Arial" w:eastAsiaTheme="minorHAnsi" w:hAnsi="Arial" w:cs="Arial"/>
                <w:szCs w:val="22"/>
                <w:lang w:val="en-CA"/>
              </w:rPr>
            </w:pPr>
            <w:r w:rsidRPr="00BE6426">
              <w:rPr>
                <w:rFonts w:ascii="Arial" w:eastAsiaTheme="minorHAnsi" w:hAnsi="Arial" w:cs="Arial"/>
                <w:lang w:val="en-CA"/>
              </w:rPr>
              <w:t xml:space="preserve">Traditional Environment Knowledge: Exploring Connections: Documents: </w:t>
            </w:r>
            <w:r w:rsidRPr="00BE6426">
              <w:rPr>
                <w:rFonts w:ascii="Arial" w:eastAsiaTheme="minorHAnsi" w:hAnsi="Arial" w:cs="Arial"/>
                <w:i/>
                <w:lang w:val="en-CA"/>
              </w:rPr>
              <w:t>Natural Resources and Conflict</w:t>
            </w:r>
            <w:r w:rsidRPr="00BE6426">
              <w:rPr>
                <w:rFonts w:ascii="Arial" w:eastAsiaTheme="minorHAnsi" w:hAnsi="Arial" w:cs="Arial"/>
                <w:lang w:val="en-CA"/>
              </w:rPr>
              <w:t xml:space="preserve">. Excerpt from </w:t>
            </w:r>
            <w:r w:rsidRPr="00BE6426">
              <w:rPr>
                <w:rFonts w:ascii="Arial" w:eastAsiaTheme="minorHAnsi" w:hAnsi="Arial" w:cs="Arial"/>
                <w:i/>
                <w:lang w:val="en-CA"/>
              </w:rPr>
              <w:t>Contemporary Issues</w:t>
            </w:r>
            <w:r w:rsidRPr="00BE6426">
              <w:rPr>
                <w:rFonts w:ascii="Arial" w:eastAsiaTheme="minorHAnsi" w:hAnsi="Arial" w:cs="Arial"/>
                <w:lang w:val="en-CA"/>
              </w:rPr>
              <w:t xml:space="preserve">, </w:t>
            </w:r>
            <w:r w:rsidRPr="00BE6426">
              <w:rPr>
                <w:rFonts w:ascii="Arial" w:eastAsiaTheme="minorHAnsi" w:hAnsi="Arial" w:cs="Arial"/>
                <w:szCs w:val="22"/>
                <w:lang w:val="en-CA"/>
              </w:rPr>
              <w:t>Nelson Education Ltd., Toronto, ON, 2005, pp. 220–224.</w:t>
            </w:r>
            <w:r>
              <w:rPr>
                <w:rFonts w:ascii="Arial" w:eastAsiaTheme="minorHAnsi" w:hAnsi="Arial" w:cs="Arial"/>
                <w:szCs w:val="22"/>
                <w:lang w:val="en-CA"/>
              </w:rPr>
              <w:br/>
            </w:r>
            <w:hyperlink r:id="rId9" w:history="1">
              <w:r w:rsidRPr="00BE6426">
                <w:rPr>
                  <w:rFonts w:ascii="Arial" w:eastAsiaTheme="minorHAnsi" w:hAnsi="Arial" w:cs="Arial"/>
                  <w:color w:val="0563C1" w:themeColor="hyperlink"/>
                  <w:u w:val="single"/>
                  <w:lang w:val="en-CA"/>
                </w:rPr>
                <w:t>http://www.learnalberta.ca/content/aswt/traditional_environmental_knowledge/documents/natural_resources_and_conflict.pdf</w:t>
              </w:r>
            </w:hyperlink>
          </w:p>
          <w:p w14:paraId="4ACE650E" w14:textId="77777777" w:rsidR="00BE6426" w:rsidRPr="00BE6426" w:rsidRDefault="00BE6426" w:rsidP="00BE6426">
            <w:pPr>
              <w:ind w:left="357" w:hanging="357"/>
              <w:rPr>
                <w:rFonts w:ascii="Arial" w:eastAsiaTheme="minorHAnsi" w:hAnsi="Arial" w:cs="Arial"/>
                <w:color w:val="0563C1" w:themeColor="hyperlink"/>
                <w:u w:val="single"/>
                <w:lang w:val="en-CA"/>
              </w:rPr>
            </w:pPr>
            <w:r w:rsidRPr="00BE6426">
              <w:rPr>
                <w:rFonts w:ascii="Arial" w:eastAsiaTheme="minorHAnsi" w:hAnsi="Arial" w:cs="Arial"/>
                <w:lang w:val="en-CA"/>
              </w:rPr>
              <w:t xml:space="preserve">Assembly of First Nations. </w:t>
            </w:r>
            <w:r w:rsidRPr="00BE6426">
              <w:rPr>
                <w:rFonts w:ascii="Arial" w:eastAsiaTheme="minorHAnsi" w:hAnsi="Arial" w:cs="Arial"/>
                <w:i/>
                <w:lang w:val="en-CA"/>
              </w:rPr>
              <w:t>Mitigating Climate Change: Community Success in Developing Energy Efficiency and Renewable Energy Products</w:t>
            </w:r>
            <w:r w:rsidRPr="00BE6426">
              <w:rPr>
                <w:rFonts w:ascii="Arial" w:eastAsiaTheme="minorHAnsi" w:hAnsi="Arial" w:cs="Arial"/>
                <w:lang w:val="en-CA"/>
              </w:rPr>
              <w:t xml:space="preserve">. Retrieved from: </w:t>
            </w:r>
            <w:r w:rsidRPr="00BE6426">
              <w:rPr>
                <w:rFonts w:ascii="Arial" w:eastAsiaTheme="minorHAnsi" w:hAnsi="Arial" w:cs="Arial"/>
                <w:lang w:val="en-CA"/>
              </w:rPr>
              <w:br/>
            </w:r>
            <w:hyperlink r:id="rId10" w:history="1">
              <w:r w:rsidRPr="00BE6426">
                <w:rPr>
                  <w:rFonts w:ascii="Arial" w:eastAsiaTheme="minorHAnsi" w:hAnsi="Arial" w:cs="Arial"/>
                  <w:color w:val="0563C1" w:themeColor="hyperlink"/>
                  <w:u w:val="single"/>
                  <w:lang w:val="en-CA"/>
                </w:rPr>
                <w:t>www.afn.ca/uploads/files/env/07-03-31_health_canada_climate_change_report-_final.pdf</w:t>
              </w:r>
            </w:hyperlink>
          </w:p>
          <w:p w14:paraId="6B0797C9" w14:textId="77777777" w:rsidR="00BE6426" w:rsidRPr="00BE6426" w:rsidRDefault="00BE6426" w:rsidP="00BE6426">
            <w:pPr>
              <w:ind w:left="357" w:hanging="357"/>
              <w:rPr>
                <w:rFonts w:ascii="Arial" w:eastAsiaTheme="minorHAnsi" w:hAnsi="Arial" w:cs="Arial"/>
                <w:szCs w:val="22"/>
                <w:lang w:val="en-CA"/>
              </w:rPr>
            </w:pPr>
            <w:r w:rsidRPr="00BE6426">
              <w:rPr>
                <w:rFonts w:ascii="Arial" w:eastAsiaTheme="minorHAnsi" w:hAnsi="Arial" w:cs="Arial"/>
                <w:szCs w:val="22"/>
                <w:lang w:val="en-CA"/>
              </w:rPr>
              <w:t xml:space="preserve">Water Canada. </w:t>
            </w:r>
            <w:r w:rsidRPr="00BE6426">
              <w:rPr>
                <w:rFonts w:ascii="Arial" w:eastAsiaTheme="minorHAnsi" w:hAnsi="Arial" w:cs="Arial"/>
                <w:i/>
                <w:szCs w:val="22"/>
                <w:lang w:val="en-CA"/>
              </w:rPr>
              <w:t>Kainai First Nation Continues Climate Change Adaptation Program</w:t>
            </w:r>
            <w:r w:rsidRPr="00BE6426">
              <w:rPr>
                <w:rFonts w:ascii="Arial" w:eastAsiaTheme="minorHAnsi" w:hAnsi="Arial" w:cs="Arial"/>
                <w:szCs w:val="22"/>
                <w:lang w:val="en-CA"/>
              </w:rPr>
              <w:t xml:space="preserve">. 2018. Retrieved from: </w:t>
            </w:r>
            <w:hyperlink r:id="rId11" w:history="1">
              <w:r w:rsidRPr="00BE6426">
                <w:rPr>
                  <w:rFonts w:ascii="Arial" w:eastAsiaTheme="minorHAnsi" w:hAnsi="Arial" w:cs="Arial"/>
                  <w:color w:val="0563C1" w:themeColor="hyperlink"/>
                  <w:szCs w:val="22"/>
                  <w:u w:val="single"/>
                  <w:lang w:val="en-CA"/>
                </w:rPr>
                <w:t>https://www.watercanada.net/kainai-first-nation-continues-climate-change-adaptation-program/</w:t>
              </w:r>
            </w:hyperlink>
          </w:p>
          <w:p w14:paraId="0455AF18" w14:textId="1D56E1B9" w:rsidR="00BE6426" w:rsidRDefault="00BE6426" w:rsidP="00BE6426">
            <w:pPr>
              <w:spacing w:after="60"/>
              <w:ind w:left="360" w:hanging="360"/>
              <w:rPr>
                <w:rFonts w:ascii="Arial" w:hAnsi="Arial" w:cs="Arial"/>
                <w:b/>
                <w:color w:val="385623" w:themeColor="accent6" w:themeShade="80"/>
                <w:sz w:val="24"/>
              </w:rPr>
            </w:pPr>
            <w:r w:rsidRPr="00BE6426">
              <w:rPr>
                <w:rFonts w:ascii="Arial" w:eastAsiaTheme="minorHAnsi" w:hAnsi="Arial" w:cs="Arial"/>
                <w:szCs w:val="22"/>
              </w:rPr>
              <w:lastRenderedPageBreak/>
              <w:t>Audio</w:t>
            </w:r>
            <w:r w:rsidRPr="00BE6426">
              <w:rPr>
                <w:rFonts w:ascii="Arial" w:eastAsiaTheme="minorHAnsi" w:hAnsi="Arial" w:cs="Arial"/>
                <w:szCs w:val="22"/>
                <w:lang w:val="en-CA"/>
              </w:rPr>
              <w:t xml:space="preserve"> clip with </w:t>
            </w:r>
            <w:r w:rsidRPr="00BE6426">
              <w:rPr>
                <w:rFonts w:ascii="Arial" w:eastAsiaTheme="minorHAnsi" w:hAnsi="Arial" w:cs="Arial"/>
                <w:szCs w:val="22"/>
                <w:lang w:val="en"/>
              </w:rPr>
              <w:t xml:space="preserve">Environment and Parks Minister Shannon Phillips. </w:t>
            </w:r>
            <w:r w:rsidRPr="00BE6426">
              <w:rPr>
                <w:rFonts w:ascii="Arial" w:eastAsiaTheme="minorHAnsi" w:hAnsi="Arial" w:cs="Arial"/>
                <w:i/>
                <w:szCs w:val="22"/>
              </w:rPr>
              <w:t>Backing Climate Change Leadership on Kainai First Nation – Feb. 02, 2018</w:t>
            </w:r>
            <w:r w:rsidRPr="00BE6426">
              <w:rPr>
                <w:rFonts w:ascii="Arial" w:eastAsiaTheme="minorHAnsi" w:hAnsi="Arial" w:cs="Arial"/>
                <w:szCs w:val="22"/>
              </w:rPr>
              <w:t xml:space="preserve">. </w:t>
            </w:r>
            <w:r w:rsidRPr="00BE6426">
              <w:rPr>
                <w:rFonts w:ascii="Arial" w:eastAsiaTheme="minorHAnsi" w:hAnsi="Arial" w:cs="Arial"/>
                <w:szCs w:val="22"/>
                <w:lang w:val="en"/>
              </w:rPr>
              <w:t xml:space="preserve">Retrieved from: </w:t>
            </w:r>
            <w:hyperlink r:id="rId12" w:history="1">
              <w:r w:rsidRPr="00BE6426">
                <w:rPr>
                  <w:rFonts w:ascii="Arial" w:eastAsiaTheme="minorHAnsi" w:hAnsi="Arial" w:cs="Arial"/>
                  <w:color w:val="0563C1" w:themeColor="hyperlink"/>
                  <w:szCs w:val="22"/>
                  <w:u w:val="single"/>
                  <w:lang w:val="en"/>
                </w:rPr>
                <w:t>https://soundcloud.com/your-alberta/backing-climate-leadership-on-kainai-first-nation-feb-02-2018</w:t>
              </w:r>
            </w:hyperlink>
          </w:p>
          <w:p w14:paraId="29625898" w14:textId="77777777" w:rsidR="00DB18C4" w:rsidRPr="00AA1FAF" w:rsidRDefault="00DB44AB" w:rsidP="00AA1FAF">
            <w:pPr>
              <w:spacing w:before="120" w:after="60"/>
              <w:rPr>
                <w:rFonts w:ascii="Arial" w:hAnsi="Arial" w:cs="Arial"/>
                <w:b/>
                <w:color w:val="538135"/>
                <w:sz w:val="24"/>
              </w:rPr>
            </w:pPr>
            <w:r w:rsidRPr="00AA1FAF">
              <w:rPr>
                <w:rFonts w:ascii="Arial" w:hAnsi="Arial" w:cs="Arial"/>
                <w:b/>
                <w:color w:val="538135"/>
                <w:sz w:val="24"/>
              </w:rPr>
              <w:t>Purpose</w:t>
            </w:r>
          </w:p>
          <w:p w14:paraId="721099FB" w14:textId="7C8485AA" w:rsidR="00534BE2" w:rsidRPr="00BE6426" w:rsidRDefault="00BE6426" w:rsidP="00BE6426">
            <w:pPr>
              <w:rPr>
                <w:rFonts w:ascii="Arial" w:hAnsi="Arial" w:cs="Arial"/>
              </w:rPr>
            </w:pPr>
            <w:r w:rsidRPr="00597091">
              <w:rPr>
                <w:rFonts w:ascii="Arial" w:hAnsi="Arial" w:cs="Arial"/>
              </w:rPr>
              <w:t xml:space="preserve">In this lesson, students </w:t>
            </w:r>
            <w:r>
              <w:rPr>
                <w:rFonts w:ascii="Arial" w:hAnsi="Arial" w:cs="Arial"/>
              </w:rPr>
              <w:t xml:space="preserve">will make sense of First Nations, Métis, and Inuit traditional knowledge of reciprocity. </w:t>
            </w:r>
            <w:r w:rsidRPr="00597091">
              <w:rPr>
                <w:rFonts w:ascii="Arial" w:hAnsi="Arial" w:cs="Arial"/>
              </w:rPr>
              <w:t xml:space="preserve">Students will learn the significance of connection to the land and the impacts that humans have on the environment. Students </w:t>
            </w:r>
            <w:r>
              <w:rPr>
                <w:rFonts w:ascii="Arial" w:hAnsi="Arial" w:cs="Arial"/>
              </w:rPr>
              <w:t>will learn the importance of balancing resources for human needs and recognizing potential initiatives in Alberta that help reduce climate change.</w:t>
            </w:r>
          </w:p>
          <w:p w14:paraId="36174FFA" w14:textId="0590CEF2" w:rsidR="00DB18C4" w:rsidRPr="00AA1FAF" w:rsidRDefault="00DB44AB" w:rsidP="00AA1FAF">
            <w:pPr>
              <w:spacing w:before="120" w:after="60"/>
              <w:rPr>
                <w:rFonts w:ascii="Arial" w:hAnsi="Arial" w:cs="Arial"/>
                <w:b/>
                <w:color w:val="538135"/>
                <w:sz w:val="24"/>
              </w:rPr>
            </w:pPr>
            <w:r w:rsidRPr="00AA1FAF">
              <w:rPr>
                <w:rFonts w:ascii="Arial" w:hAnsi="Arial" w:cs="Arial"/>
                <w:b/>
                <w:color w:val="538135"/>
                <w:sz w:val="24"/>
              </w:rPr>
              <w:t>Introduction</w:t>
            </w:r>
          </w:p>
          <w:p w14:paraId="37640AEE" w14:textId="204239CA" w:rsidR="00FE7C18" w:rsidRPr="00ED220B" w:rsidRDefault="00BE6426" w:rsidP="006661DC">
            <w:pPr>
              <w:spacing w:after="120"/>
              <w:rPr>
                <w:rFonts w:ascii="Arial" w:hAnsi="Arial" w:cs="Arial"/>
              </w:rPr>
            </w:pPr>
            <w:r>
              <w:rPr>
                <w:rFonts w:ascii="Arial" w:hAnsi="Arial" w:cs="Arial"/>
              </w:rPr>
              <w:t>Ask students to share what they know about the effects of climate change, and give ideas on how we can reduce our impact on climate change. As a class, w</w:t>
            </w:r>
            <w:r w:rsidRPr="00CF29EF">
              <w:rPr>
                <w:rFonts w:ascii="Arial" w:hAnsi="Arial" w:cs="Arial"/>
              </w:rPr>
              <w:t xml:space="preserve">atch </w:t>
            </w:r>
            <w:r>
              <w:rPr>
                <w:rFonts w:ascii="Arial" w:hAnsi="Arial" w:cs="Arial"/>
              </w:rPr>
              <w:t xml:space="preserve">the videos found in </w:t>
            </w:r>
            <w:r w:rsidRPr="00EB37EF">
              <w:rPr>
                <w:rFonts w:ascii="Arial" w:hAnsi="Arial" w:cs="Arial"/>
              </w:rPr>
              <w:t>Walking Together</w:t>
            </w:r>
            <w:r>
              <w:rPr>
                <w:rFonts w:ascii="Arial" w:hAnsi="Arial" w:cs="Arial"/>
              </w:rPr>
              <w:t xml:space="preserve"> from </w:t>
            </w:r>
            <w:hyperlink r:id="rId13" w:anchor="respecting-wisdom-goodstriker" w:history="1">
              <w:r w:rsidRPr="00D81C1F">
                <w:rPr>
                  <w:rStyle w:val="Hyperlink"/>
                  <w:rFonts w:ascii="Arial" w:hAnsi="Arial" w:cs="Arial"/>
                </w:rPr>
                <w:t>Wilton Goodstriker</w:t>
              </w:r>
            </w:hyperlink>
            <w:r>
              <w:rPr>
                <w:rFonts w:ascii="Arial" w:hAnsi="Arial" w:cs="Arial"/>
              </w:rPr>
              <w:t xml:space="preserve"> and </w:t>
            </w:r>
            <w:hyperlink r:id="rId14" w:anchor="respecting-wisdom-laboucan" w:history="1">
              <w:r w:rsidRPr="00D81C1F">
                <w:rPr>
                  <w:rStyle w:val="Hyperlink"/>
                  <w:rFonts w:ascii="Arial" w:hAnsi="Arial" w:cs="Arial"/>
                </w:rPr>
                <w:t>Billy Joe Laboucan</w:t>
              </w:r>
            </w:hyperlink>
            <w:r>
              <w:rPr>
                <w:rFonts w:ascii="Arial" w:hAnsi="Arial" w:cs="Arial"/>
              </w:rPr>
              <w:t xml:space="preserve"> and discuss what was shared and how these ideas can be related to global energy transfer, climate change, human needs, and a sustainable environment.</w:t>
            </w:r>
          </w:p>
          <w:p w14:paraId="14040F86" w14:textId="77777777" w:rsidR="00933316" w:rsidRPr="00AA1FAF" w:rsidRDefault="00DB44AB" w:rsidP="00AA1FAF">
            <w:pPr>
              <w:keepNext/>
              <w:keepLines/>
              <w:spacing w:before="120" w:after="60"/>
              <w:rPr>
                <w:rFonts w:ascii="Arial" w:hAnsi="Arial" w:cs="Arial"/>
                <w:b/>
                <w:color w:val="538135"/>
                <w:sz w:val="24"/>
              </w:rPr>
            </w:pPr>
            <w:r w:rsidRPr="00AA1FAF">
              <w:rPr>
                <w:rFonts w:ascii="Arial" w:hAnsi="Arial" w:cs="Arial"/>
                <w:b/>
                <w:color w:val="538135"/>
                <w:sz w:val="24"/>
              </w:rPr>
              <w:t>Activity/Experience</w:t>
            </w:r>
          </w:p>
          <w:p w14:paraId="23527B62" w14:textId="0D74E248" w:rsidR="00B15BD7" w:rsidRDefault="00B15BD7" w:rsidP="00B15BD7">
            <w:pPr>
              <w:rPr>
                <w:rFonts w:ascii="Arial" w:eastAsiaTheme="minorHAnsi" w:hAnsi="Arial" w:cs="Arial"/>
                <w:szCs w:val="22"/>
                <w:lang w:val="en-CA"/>
              </w:rPr>
            </w:pPr>
            <w:r w:rsidRPr="00B15BD7">
              <w:rPr>
                <w:rFonts w:ascii="Arial" w:eastAsiaTheme="minorHAnsi" w:hAnsi="Arial" w:cs="Arial"/>
                <w:szCs w:val="22"/>
                <w:lang w:val="en-CA"/>
              </w:rPr>
              <w:t>In groups, have students create a mind map of humans needs. Then have them expand the map to incorporate the resources used to meet their needs (i.e., food, transportation, oil, electricity, water, land). Once lists are completed, have the students share their information with other groups.</w:t>
            </w:r>
          </w:p>
          <w:p w14:paraId="5819AE56" w14:textId="77777777" w:rsidR="00B15BD7" w:rsidRPr="00B15BD7" w:rsidRDefault="00B15BD7" w:rsidP="00B15BD7">
            <w:pPr>
              <w:rPr>
                <w:rFonts w:ascii="Arial" w:eastAsiaTheme="minorHAnsi" w:hAnsi="Arial" w:cs="Arial"/>
                <w:szCs w:val="22"/>
                <w:lang w:val="en-CA"/>
              </w:rPr>
            </w:pPr>
          </w:p>
          <w:p w14:paraId="2E5429E8" w14:textId="390AFFE2" w:rsidR="00B15BD7" w:rsidRDefault="00B15BD7" w:rsidP="00B15BD7">
            <w:pPr>
              <w:rPr>
                <w:rFonts w:ascii="Arial" w:eastAsiaTheme="minorHAnsi" w:hAnsi="Arial" w:cs="Arial"/>
                <w:szCs w:val="22"/>
                <w:lang w:val="en-CA"/>
              </w:rPr>
            </w:pPr>
            <w:r w:rsidRPr="00B15BD7">
              <w:rPr>
                <w:rFonts w:ascii="Arial" w:eastAsiaTheme="minorHAnsi" w:hAnsi="Arial" w:cs="Arial"/>
                <w:szCs w:val="22"/>
                <w:lang w:val="en-CA"/>
              </w:rPr>
              <w:t xml:space="preserve">Share the excerpt document </w:t>
            </w:r>
            <w:hyperlink r:id="rId15" w:history="1">
              <w:r w:rsidRPr="00B15BD7">
                <w:rPr>
                  <w:rFonts w:ascii="Arial" w:eastAsiaTheme="minorHAnsi" w:hAnsi="Arial" w:cs="Arial"/>
                  <w:i/>
                  <w:color w:val="0563C1" w:themeColor="hyperlink"/>
                  <w:u w:val="single"/>
                  <w:lang w:val="en-CA"/>
                </w:rPr>
                <w:t>Natural Resources and Conflict</w:t>
              </w:r>
            </w:hyperlink>
            <w:r w:rsidRPr="00B15BD7">
              <w:rPr>
                <w:rFonts w:ascii="Arial" w:eastAsiaTheme="minorHAnsi" w:hAnsi="Arial" w:cs="Arial"/>
                <w:lang w:val="en-CA"/>
              </w:rPr>
              <w:t xml:space="preserve"> from Walking Together</w:t>
            </w:r>
            <w:r w:rsidRPr="00B15BD7">
              <w:rPr>
                <w:rFonts w:ascii="Arial" w:eastAsiaTheme="minorHAnsi" w:hAnsi="Arial" w:cs="Arial"/>
                <w:szCs w:val="22"/>
                <w:lang w:val="en-CA"/>
              </w:rPr>
              <w:t xml:space="preserve"> with students and have them read through the article as a group or individually.</w:t>
            </w:r>
          </w:p>
          <w:p w14:paraId="76074C54" w14:textId="77777777" w:rsidR="00B15BD7" w:rsidRPr="00B15BD7" w:rsidRDefault="00B15BD7" w:rsidP="00B15BD7">
            <w:pPr>
              <w:rPr>
                <w:rFonts w:ascii="Arial" w:eastAsiaTheme="minorHAnsi" w:hAnsi="Arial" w:cs="Arial"/>
                <w:szCs w:val="22"/>
                <w:lang w:val="en-CA"/>
              </w:rPr>
            </w:pPr>
          </w:p>
          <w:p w14:paraId="1AB19E8E" w14:textId="77777777" w:rsidR="00AA1FAF" w:rsidRDefault="00B15BD7" w:rsidP="00AA1FAF">
            <w:pPr>
              <w:rPr>
                <w:rFonts w:ascii="Arial" w:eastAsiaTheme="minorHAnsi" w:hAnsi="Arial" w:cs="Arial"/>
                <w:szCs w:val="22"/>
                <w:lang w:val="en-CA"/>
              </w:rPr>
            </w:pPr>
            <w:r w:rsidRPr="00B15BD7">
              <w:rPr>
                <w:rFonts w:ascii="Arial" w:eastAsiaTheme="minorHAnsi" w:hAnsi="Arial" w:cs="Arial"/>
                <w:szCs w:val="22"/>
                <w:lang w:val="en-CA"/>
              </w:rPr>
              <w:t xml:space="preserve">Have students collect data to evaluate effects of climate change. Using their mind map, students will choose one area of concern to investigate. For example, if students want to investigate the effect of climate change on the resource of water, they could consider the relationships between areas of temperature increase, water temperature, and precipitation and the effect on the local community. </w:t>
            </w:r>
          </w:p>
          <w:p w14:paraId="458A2191" w14:textId="77777777" w:rsidR="00AA1FAF" w:rsidRDefault="00AA1FAF" w:rsidP="00AA1FAF">
            <w:pPr>
              <w:rPr>
                <w:rFonts w:ascii="Arial" w:eastAsiaTheme="minorHAnsi" w:hAnsi="Arial" w:cs="Arial"/>
                <w:szCs w:val="22"/>
                <w:lang w:val="en-CA"/>
              </w:rPr>
            </w:pPr>
          </w:p>
          <w:p w14:paraId="23930BCF" w14:textId="40F5C37B" w:rsidR="00B15BD7" w:rsidRPr="00AA1FAF" w:rsidRDefault="00AA1FAF" w:rsidP="00D668BF">
            <w:pPr>
              <w:tabs>
                <w:tab w:val="left" w:pos="357"/>
              </w:tabs>
              <w:ind w:left="357" w:hanging="357"/>
              <w:rPr>
                <w:rFonts w:ascii="Arial" w:eastAsiaTheme="minorHAnsi" w:hAnsi="Arial" w:cs="Arial"/>
                <w:szCs w:val="22"/>
                <w:lang w:val="en-CA"/>
              </w:rPr>
            </w:pPr>
            <w:r>
              <w:rPr>
                <w:rFonts w:ascii="Arial" w:hAnsi="Arial" w:cs="Arial"/>
                <w:color w:val="538135"/>
                <w:sz w:val="18"/>
              </w:rPr>
              <w:tab/>
            </w:r>
            <w:r w:rsidRPr="00D668BF">
              <w:rPr>
                <w:rFonts w:ascii="Arial" w:hAnsi="Arial" w:cs="Arial"/>
                <w:sz w:val="18"/>
              </w:rPr>
              <w:t xml:space="preserve">1. </w:t>
            </w:r>
            <w:r>
              <w:rPr>
                <w:rFonts w:ascii="Arial" w:hAnsi="Arial" w:cs="Arial"/>
                <w:color w:val="538135"/>
                <w:sz w:val="18"/>
              </w:rPr>
              <w:tab/>
            </w:r>
            <w:r w:rsidR="00B15BD7" w:rsidRPr="00B15BD7">
              <w:rPr>
                <w:rFonts w:ascii="Arial" w:hAnsi="Arial" w:cs="Arial"/>
              </w:rPr>
              <w:t>Students will work through the steps to gather knowledge and use evidence to form their conclusions:</w:t>
            </w:r>
          </w:p>
          <w:p w14:paraId="5B38D68B" w14:textId="77777777" w:rsidR="00B15BD7" w:rsidRPr="00B15BD7" w:rsidRDefault="00B15BD7" w:rsidP="00B15BD7">
            <w:pPr>
              <w:numPr>
                <w:ilvl w:val="0"/>
                <w:numId w:val="38"/>
              </w:numPr>
              <w:rPr>
                <w:rFonts w:ascii="Arial" w:hAnsi="Arial" w:cs="Arial"/>
              </w:rPr>
            </w:pPr>
            <w:r w:rsidRPr="00B15BD7">
              <w:rPr>
                <w:rFonts w:ascii="Arial" w:hAnsi="Arial" w:cs="Arial"/>
              </w:rPr>
              <w:t>Make and record predictions of an effect of climate change on the chosen issue/need.</w:t>
            </w:r>
          </w:p>
          <w:p w14:paraId="2E8B843D" w14:textId="77777777" w:rsidR="00B15BD7" w:rsidRPr="00B15BD7" w:rsidRDefault="00B15BD7" w:rsidP="00B15BD7">
            <w:pPr>
              <w:numPr>
                <w:ilvl w:val="0"/>
                <w:numId w:val="38"/>
              </w:numPr>
              <w:rPr>
                <w:rFonts w:ascii="Arial" w:hAnsi="Arial" w:cs="Arial"/>
              </w:rPr>
            </w:pPr>
            <w:r w:rsidRPr="00B15BD7">
              <w:rPr>
                <w:rFonts w:ascii="Arial" w:hAnsi="Arial" w:cs="Arial"/>
              </w:rPr>
              <w:t>Research and collect data.</w:t>
            </w:r>
          </w:p>
          <w:p w14:paraId="395CE7A9" w14:textId="77777777" w:rsidR="00B15BD7" w:rsidRPr="00B15BD7" w:rsidRDefault="00B15BD7" w:rsidP="00B15BD7">
            <w:pPr>
              <w:numPr>
                <w:ilvl w:val="0"/>
                <w:numId w:val="38"/>
              </w:numPr>
              <w:spacing w:after="160"/>
              <w:rPr>
                <w:rFonts w:ascii="Arial" w:hAnsi="Arial" w:cs="Arial"/>
              </w:rPr>
            </w:pPr>
            <w:r w:rsidRPr="00B15BD7">
              <w:rPr>
                <w:rFonts w:ascii="Arial" w:hAnsi="Arial" w:cs="Arial"/>
              </w:rPr>
              <w:t>Represent data collected graphically, using digital or non-digital tools.</w:t>
            </w:r>
          </w:p>
          <w:p w14:paraId="3C300D85" w14:textId="139F20B0" w:rsidR="00B15BD7" w:rsidRPr="00B15BD7" w:rsidRDefault="00D668BF" w:rsidP="00D668BF">
            <w:pPr>
              <w:tabs>
                <w:tab w:val="left" w:pos="402"/>
              </w:tabs>
              <w:spacing w:before="120" w:after="60"/>
              <w:ind w:left="360" w:hanging="360"/>
              <w:rPr>
                <w:rFonts w:ascii="Arial" w:hAnsi="Arial" w:cs="Arial"/>
              </w:rPr>
            </w:pPr>
            <w:r>
              <w:rPr>
                <w:rFonts w:ascii="Arial" w:hAnsi="Arial" w:cs="Arial"/>
                <w:color w:val="538135"/>
                <w:sz w:val="18"/>
              </w:rPr>
              <w:tab/>
            </w:r>
            <w:r w:rsidRPr="00D668BF">
              <w:rPr>
                <w:rFonts w:ascii="Arial" w:hAnsi="Arial" w:cs="Arial"/>
                <w:sz w:val="18"/>
              </w:rPr>
              <w:t xml:space="preserve">2. </w:t>
            </w:r>
            <w:r>
              <w:rPr>
                <w:rFonts w:ascii="Arial" w:hAnsi="Arial" w:cs="Arial"/>
                <w:color w:val="538135"/>
                <w:sz w:val="18"/>
              </w:rPr>
              <w:tab/>
            </w:r>
            <w:r w:rsidR="00B15BD7" w:rsidRPr="00B15BD7">
              <w:rPr>
                <w:rFonts w:ascii="Arial" w:hAnsi="Arial" w:cs="Arial"/>
              </w:rPr>
              <w:t>Using analysis of the data and research collected, students will respond to the following questions:</w:t>
            </w:r>
          </w:p>
          <w:p w14:paraId="1A8379F7" w14:textId="77777777" w:rsidR="00B15BD7" w:rsidRPr="00B15BD7" w:rsidRDefault="00B15BD7" w:rsidP="00B15BD7">
            <w:pPr>
              <w:numPr>
                <w:ilvl w:val="0"/>
                <w:numId w:val="38"/>
              </w:numPr>
              <w:rPr>
                <w:rFonts w:ascii="Arial" w:hAnsi="Arial" w:cs="Arial"/>
              </w:rPr>
            </w:pPr>
            <w:r w:rsidRPr="00B15BD7">
              <w:rPr>
                <w:rFonts w:ascii="Arial" w:hAnsi="Arial" w:cs="Arial"/>
              </w:rPr>
              <w:t xml:space="preserve">How has land use changed over time? </w:t>
            </w:r>
          </w:p>
          <w:p w14:paraId="40EAB99E" w14:textId="77777777" w:rsidR="00B15BD7" w:rsidRPr="00B15BD7" w:rsidRDefault="00B15BD7" w:rsidP="00B15BD7">
            <w:pPr>
              <w:numPr>
                <w:ilvl w:val="0"/>
                <w:numId w:val="38"/>
              </w:numPr>
              <w:rPr>
                <w:rFonts w:ascii="Arial" w:hAnsi="Arial" w:cs="Arial"/>
              </w:rPr>
            </w:pPr>
            <w:r w:rsidRPr="00B15BD7">
              <w:rPr>
                <w:rFonts w:ascii="Arial" w:hAnsi="Arial" w:cs="Arial"/>
              </w:rPr>
              <w:t>What are the impacts of land use during this time?</w:t>
            </w:r>
          </w:p>
          <w:p w14:paraId="07DFC7C8" w14:textId="77777777" w:rsidR="00B15BD7" w:rsidRPr="00B15BD7" w:rsidRDefault="00B15BD7" w:rsidP="00B15BD7">
            <w:pPr>
              <w:numPr>
                <w:ilvl w:val="0"/>
                <w:numId w:val="38"/>
              </w:numPr>
              <w:rPr>
                <w:rFonts w:ascii="Arial" w:hAnsi="Arial" w:cs="Arial"/>
              </w:rPr>
            </w:pPr>
            <w:r w:rsidRPr="00B15BD7">
              <w:rPr>
                <w:rFonts w:ascii="Arial" w:hAnsi="Arial" w:cs="Arial"/>
              </w:rPr>
              <w:t xml:space="preserve">What increased/decreased during this time frame? </w:t>
            </w:r>
          </w:p>
          <w:p w14:paraId="2EFFEDEB" w14:textId="77777777" w:rsidR="00B15BD7" w:rsidRPr="00B15BD7" w:rsidRDefault="00B15BD7" w:rsidP="00B15BD7">
            <w:pPr>
              <w:numPr>
                <w:ilvl w:val="0"/>
                <w:numId w:val="38"/>
              </w:numPr>
              <w:spacing w:after="160"/>
              <w:rPr>
                <w:rFonts w:ascii="Arial" w:hAnsi="Arial" w:cs="Arial"/>
              </w:rPr>
            </w:pPr>
            <w:r w:rsidRPr="00B15BD7">
              <w:rPr>
                <w:rFonts w:ascii="Arial" w:hAnsi="Arial" w:cs="Arial"/>
              </w:rPr>
              <w:t>What traditional teachings can we incorporate into our own community to help maintain the balance of resources while mitigating and adapting to climate change?</w:t>
            </w:r>
          </w:p>
          <w:p w14:paraId="0AD84B41" w14:textId="77777777" w:rsidR="00DB18C4" w:rsidRPr="00AA1FAF" w:rsidRDefault="00DB44AB" w:rsidP="00AA1FAF">
            <w:pPr>
              <w:spacing w:before="120" w:after="60"/>
              <w:rPr>
                <w:rFonts w:ascii="Arial" w:hAnsi="Arial" w:cs="Arial"/>
                <w:b/>
                <w:color w:val="538135"/>
                <w:sz w:val="24"/>
              </w:rPr>
            </w:pPr>
            <w:r w:rsidRPr="00AA1FAF">
              <w:rPr>
                <w:rFonts w:ascii="Arial" w:hAnsi="Arial" w:cs="Arial"/>
                <w:b/>
                <w:color w:val="538135"/>
                <w:sz w:val="24"/>
              </w:rPr>
              <w:t>Conclusion</w:t>
            </w:r>
          </w:p>
          <w:p w14:paraId="0644FE7B" w14:textId="11E9B2DA" w:rsidR="00B15BD7" w:rsidRPr="00B15BD7" w:rsidRDefault="00B15BD7" w:rsidP="00B15BD7">
            <w:pPr>
              <w:spacing w:after="60"/>
              <w:rPr>
                <w:rFonts w:ascii="Arial" w:eastAsiaTheme="minorHAnsi" w:hAnsi="Arial" w:cs="Arial"/>
                <w:szCs w:val="22"/>
                <w:lang w:val="en-CA"/>
              </w:rPr>
            </w:pPr>
            <w:r w:rsidRPr="00B15BD7">
              <w:rPr>
                <w:rFonts w:ascii="Arial" w:eastAsiaTheme="minorHAnsi" w:hAnsi="Arial" w:cs="Arial"/>
                <w:szCs w:val="22"/>
              </w:rPr>
              <w:t xml:space="preserve">As a class, </w:t>
            </w:r>
            <w:r w:rsidRPr="00B15BD7">
              <w:rPr>
                <w:rFonts w:ascii="Arial" w:eastAsiaTheme="minorHAnsi" w:hAnsi="Arial" w:cs="Arial"/>
                <w:szCs w:val="22"/>
                <w:lang w:val="en-CA"/>
              </w:rPr>
              <w:t xml:space="preserve">discuss the results from each group using the following questions: </w:t>
            </w:r>
          </w:p>
          <w:p w14:paraId="67D626CE" w14:textId="77777777" w:rsidR="00B15BD7" w:rsidRPr="00B15BD7" w:rsidRDefault="00B15BD7" w:rsidP="00B15BD7">
            <w:pPr>
              <w:numPr>
                <w:ilvl w:val="0"/>
                <w:numId w:val="38"/>
              </w:numPr>
              <w:spacing w:after="160" w:line="259" w:lineRule="auto"/>
              <w:contextualSpacing/>
              <w:rPr>
                <w:rFonts w:ascii="Arial" w:hAnsi="Arial" w:cs="Arial"/>
              </w:rPr>
            </w:pPr>
            <w:r w:rsidRPr="00B15BD7">
              <w:rPr>
                <w:rFonts w:ascii="Arial" w:hAnsi="Arial" w:cs="Arial"/>
              </w:rPr>
              <w:t xml:space="preserve">What land use changes for humans, plants, and animals are positive? Negative? Why? </w:t>
            </w:r>
          </w:p>
          <w:p w14:paraId="2265B853" w14:textId="6DE2F887" w:rsidR="00B15BD7" w:rsidRPr="00B15BD7" w:rsidRDefault="00B15BD7" w:rsidP="00B15BD7">
            <w:pPr>
              <w:numPr>
                <w:ilvl w:val="0"/>
                <w:numId w:val="38"/>
              </w:numPr>
              <w:spacing w:after="160" w:line="259" w:lineRule="auto"/>
              <w:contextualSpacing/>
              <w:rPr>
                <w:rFonts w:ascii="Arial" w:hAnsi="Arial" w:cs="Arial"/>
              </w:rPr>
            </w:pPr>
            <w:r w:rsidRPr="00B15BD7">
              <w:rPr>
                <w:rFonts w:ascii="Arial" w:hAnsi="Arial" w:cs="Arial"/>
              </w:rPr>
              <w:t>As a steward of the land, what would you modify or change about the way we view and use the land?</w:t>
            </w:r>
          </w:p>
          <w:p w14:paraId="5EE47ED4" w14:textId="77777777" w:rsidR="00B15BD7" w:rsidRDefault="00B15BD7" w:rsidP="00B15BD7">
            <w:pPr>
              <w:rPr>
                <w:rFonts w:ascii="Arial" w:eastAsiaTheme="minorHAnsi" w:hAnsi="Arial" w:cs="Arial"/>
                <w:szCs w:val="22"/>
                <w:lang w:val="en-CA"/>
              </w:rPr>
            </w:pPr>
          </w:p>
          <w:p w14:paraId="76674007" w14:textId="540F029F" w:rsidR="00B15BD7" w:rsidRPr="00B15BD7" w:rsidRDefault="00B15BD7" w:rsidP="00B15BD7">
            <w:pPr>
              <w:rPr>
                <w:rFonts w:ascii="Arial" w:eastAsiaTheme="minorHAnsi" w:hAnsi="Arial" w:cs="Arial"/>
                <w:szCs w:val="22"/>
                <w:lang w:val="en-CA"/>
              </w:rPr>
            </w:pPr>
            <w:r w:rsidRPr="00B15BD7">
              <w:rPr>
                <w:rFonts w:ascii="Arial" w:eastAsiaTheme="minorHAnsi" w:hAnsi="Arial" w:cs="Arial"/>
                <w:szCs w:val="22"/>
                <w:lang w:val="en-CA"/>
              </w:rPr>
              <w:t>Share some examples that the Assembly of First Nations are working on to maintain stewardship and sustainability of the land (</w:t>
            </w:r>
            <w:hyperlink r:id="rId16" w:history="1">
              <w:r w:rsidRPr="00B15BD7">
                <w:rPr>
                  <w:rFonts w:ascii="Arial" w:eastAsiaTheme="minorHAnsi" w:hAnsi="Arial" w:cs="Arial"/>
                  <w:color w:val="0563C1" w:themeColor="hyperlink"/>
                  <w:szCs w:val="22"/>
                  <w:u w:val="single"/>
                  <w:lang w:val="en-CA"/>
                </w:rPr>
                <w:t>Mitigating Climate Change</w:t>
              </w:r>
            </w:hyperlink>
            <w:r w:rsidRPr="00B15BD7">
              <w:rPr>
                <w:rFonts w:ascii="Arial" w:eastAsiaTheme="minorHAnsi" w:hAnsi="Arial" w:cs="Arial"/>
                <w:szCs w:val="22"/>
                <w:lang w:val="en-CA"/>
              </w:rPr>
              <w:t>). As an option, the class could review work happening in southern Alberta (</w:t>
            </w:r>
            <w:hyperlink r:id="rId17" w:history="1">
              <w:r w:rsidRPr="00B15BD7">
                <w:rPr>
                  <w:rFonts w:ascii="Arial" w:eastAsiaTheme="minorHAnsi" w:hAnsi="Arial" w:cs="Arial"/>
                  <w:color w:val="0563C1" w:themeColor="hyperlink"/>
                  <w:szCs w:val="22"/>
                  <w:u w:val="single"/>
                </w:rPr>
                <w:t>Kainai First Nation Continues Climate Change Adaptation Program</w:t>
              </w:r>
            </w:hyperlink>
            <w:r w:rsidRPr="00B15BD7">
              <w:rPr>
                <w:rFonts w:ascii="Arial" w:eastAsiaTheme="minorHAnsi" w:hAnsi="Arial" w:cs="Arial"/>
                <w:szCs w:val="22"/>
              </w:rPr>
              <w:t>), including the</w:t>
            </w:r>
            <w:r w:rsidRPr="00B15BD7">
              <w:rPr>
                <w:rFonts w:ascii="Arial" w:eastAsiaTheme="minorHAnsi" w:hAnsi="Arial" w:cs="Arial"/>
                <w:szCs w:val="22"/>
                <w:lang w:val="en-CA"/>
              </w:rPr>
              <w:t xml:space="preserve"> </w:t>
            </w:r>
            <w:hyperlink r:id="rId18" w:history="1">
              <w:r w:rsidRPr="00B15BD7">
                <w:rPr>
                  <w:rFonts w:ascii="Arial" w:eastAsiaTheme="minorHAnsi" w:hAnsi="Arial" w:cs="Arial"/>
                  <w:color w:val="0563C1" w:themeColor="hyperlink"/>
                  <w:szCs w:val="22"/>
                  <w:u w:val="single"/>
                  <w:lang w:val="en-CA"/>
                </w:rPr>
                <w:t xml:space="preserve">audio clip with </w:t>
              </w:r>
              <w:r w:rsidRPr="00B15BD7">
                <w:rPr>
                  <w:rFonts w:ascii="Arial" w:eastAsiaTheme="minorHAnsi" w:hAnsi="Arial" w:cs="Arial"/>
                  <w:color w:val="0563C1" w:themeColor="hyperlink"/>
                  <w:szCs w:val="22"/>
                  <w:u w:val="single"/>
                  <w:lang w:val="en"/>
                </w:rPr>
                <w:t>Environment and Parks Minister Shannon Phillips</w:t>
              </w:r>
            </w:hyperlink>
            <w:r w:rsidRPr="00B15BD7">
              <w:rPr>
                <w:rFonts w:ascii="Arial" w:eastAsiaTheme="minorHAnsi" w:hAnsi="Arial" w:cs="Arial"/>
                <w:szCs w:val="22"/>
                <w:lang w:val="en"/>
              </w:rPr>
              <w:t>.</w:t>
            </w:r>
          </w:p>
          <w:p w14:paraId="1A230E5C" w14:textId="77777777" w:rsidR="00DB18C4" w:rsidRPr="00AA1FAF" w:rsidRDefault="00DB44AB" w:rsidP="00AA1FAF">
            <w:pPr>
              <w:spacing w:before="120" w:after="60"/>
              <w:rPr>
                <w:rFonts w:ascii="Arial" w:hAnsi="Arial" w:cs="Arial"/>
                <w:b/>
                <w:color w:val="538135"/>
                <w:sz w:val="24"/>
              </w:rPr>
            </w:pPr>
            <w:r w:rsidRPr="00AA1FAF">
              <w:rPr>
                <w:rFonts w:ascii="Arial" w:hAnsi="Arial" w:cs="Arial"/>
                <w:b/>
                <w:color w:val="538135"/>
                <w:sz w:val="24"/>
              </w:rPr>
              <w:t>Extension</w:t>
            </w:r>
          </w:p>
          <w:p w14:paraId="2D3EB5FC" w14:textId="7C84A077" w:rsidR="00B15BD7" w:rsidRDefault="00B15BD7" w:rsidP="00B15BD7">
            <w:pPr>
              <w:spacing w:before="120" w:after="60"/>
              <w:rPr>
                <w:rFonts w:ascii="Arial" w:hAnsi="Arial" w:cs="Arial"/>
              </w:rPr>
            </w:pPr>
            <w:r w:rsidRPr="00597091">
              <w:rPr>
                <w:rFonts w:ascii="Arial" w:hAnsi="Arial" w:cs="Arial"/>
              </w:rPr>
              <w:t xml:space="preserve">Invite students to speak with Elders in their community to learn more about </w:t>
            </w:r>
            <w:r>
              <w:rPr>
                <w:rFonts w:ascii="Arial" w:hAnsi="Arial" w:cs="Arial"/>
              </w:rPr>
              <w:t>the Elders’</w:t>
            </w:r>
            <w:r w:rsidRPr="00597091">
              <w:rPr>
                <w:rFonts w:ascii="Arial" w:hAnsi="Arial" w:cs="Arial"/>
              </w:rPr>
              <w:t xml:space="preserve"> perspective</w:t>
            </w:r>
            <w:r>
              <w:rPr>
                <w:rFonts w:ascii="Arial" w:hAnsi="Arial" w:cs="Arial"/>
              </w:rPr>
              <w:t>s</w:t>
            </w:r>
            <w:r w:rsidRPr="00597091">
              <w:rPr>
                <w:rFonts w:ascii="Arial" w:hAnsi="Arial" w:cs="Arial"/>
              </w:rPr>
              <w:t xml:space="preserve"> on lan</w:t>
            </w:r>
            <w:r>
              <w:rPr>
                <w:rFonts w:ascii="Arial" w:hAnsi="Arial" w:cs="Arial"/>
              </w:rPr>
              <w:t>d use and the observable changes they have experienced.</w:t>
            </w:r>
          </w:p>
          <w:p w14:paraId="070D02A0" w14:textId="6DA32CD9" w:rsidR="00E46D69" w:rsidRDefault="00E46D69" w:rsidP="00B15BD7">
            <w:pPr>
              <w:spacing w:before="120" w:after="60"/>
              <w:rPr>
                <w:rFonts w:ascii="Arial" w:hAnsi="Arial" w:cs="Arial"/>
              </w:rPr>
            </w:pPr>
          </w:p>
          <w:p w14:paraId="27FC6803" w14:textId="77777777" w:rsidR="00E46D69" w:rsidRDefault="00E46D69" w:rsidP="00B15BD7">
            <w:pPr>
              <w:spacing w:before="120" w:after="60"/>
              <w:rPr>
                <w:rFonts w:ascii="Arial" w:hAnsi="Arial" w:cs="Arial"/>
              </w:rPr>
            </w:pPr>
          </w:p>
          <w:p w14:paraId="3BF56903" w14:textId="77777777" w:rsidR="00DB44AB" w:rsidRPr="00AA1FAF" w:rsidRDefault="001C5D02" w:rsidP="00AA1FAF">
            <w:pPr>
              <w:spacing w:before="120" w:after="60"/>
              <w:rPr>
                <w:rFonts w:ascii="Arial" w:hAnsi="Arial" w:cs="Arial"/>
                <w:b/>
                <w:color w:val="538135"/>
                <w:sz w:val="24"/>
              </w:rPr>
            </w:pPr>
            <w:r w:rsidRPr="00AA1FAF">
              <w:rPr>
                <w:rFonts w:ascii="Arial" w:hAnsi="Arial" w:cs="Arial"/>
                <w:b/>
                <w:color w:val="538135"/>
                <w:sz w:val="24"/>
              </w:rPr>
              <w:lastRenderedPageBreak/>
              <w:t>Assessment for</w:t>
            </w:r>
            <w:r w:rsidR="00DB44AB" w:rsidRPr="00AA1FAF">
              <w:rPr>
                <w:rFonts w:ascii="Arial" w:hAnsi="Arial" w:cs="Arial"/>
                <w:b/>
                <w:color w:val="538135"/>
                <w:sz w:val="24"/>
              </w:rPr>
              <w:t xml:space="preserve"> Student Learning</w:t>
            </w:r>
          </w:p>
          <w:p w14:paraId="7EA48A1B" w14:textId="03753684" w:rsidR="00B511CA" w:rsidRDefault="00B15BD7" w:rsidP="00AA1FAF">
            <w:pPr>
              <w:rPr>
                <w:rFonts w:ascii="Arial" w:hAnsi="Arial" w:cs="Arial"/>
              </w:rPr>
            </w:pPr>
            <w:r w:rsidRPr="00597091">
              <w:rPr>
                <w:rFonts w:ascii="Arial" w:hAnsi="Arial" w:cs="Arial"/>
              </w:rPr>
              <w:t>Consider multiple ways students can demonstrate their understanding of</w:t>
            </w:r>
            <w:r>
              <w:rPr>
                <w:rFonts w:ascii="Arial" w:hAnsi="Arial" w:cs="Arial"/>
              </w:rPr>
              <w:t xml:space="preserve"> traditional knowledge of reciprocity and land use an</w:t>
            </w:r>
            <w:r w:rsidRPr="00597091">
              <w:rPr>
                <w:rFonts w:ascii="Arial" w:hAnsi="Arial" w:cs="Arial"/>
              </w:rPr>
              <w:t>d how these perspectives reveal aspects of First Nations, Métis, and Inuit cultures and worldviews.</w:t>
            </w:r>
          </w:p>
          <w:p w14:paraId="42B90952" w14:textId="3476A0EE" w:rsidR="00E46D69" w:rsidRDefault="00E46D69" w:rsidP="00AA1FAF">
            <w:pPr>
              <w:rPr>
                <w:rFonts w:ascii="Arial" w:hAnsi="Arial" w:cs="Arial"/>
              </w:rPr>
            </w:pPr>
          </w:p>
          <w:p w14:paraId="09533CA0" w14:textId="1BA333E2" w:rsidR="00DB18C4" w:rsidRPr="00450F1E" w:rsidRDefault="00E46D69" w:rsidP="00AA1FAF">
            <w:pPr>
              <w:spacing w:before="120" w:after="120"/>
              <w:rPr>
                <w:rFonts w:ascii="Arial" w:hAnsi="Arial" w:cs="Arial"/>
              </w:rPr>
            </w:pPr>
            <w:r>
              <w:rPr>
                <w:rFonts w:ascii="Arial" w:hAnsi="Arial" w:cs="Arial"/>
                <w:b/>
                <w:noProof/>
                <w:color w:val="538135"/>
              </w:rPr>
              <mc:AlternateContent>
                <mc:Choice Requires="wps">
                  <w:drawing>
                    <wp:anchor distT="0" distB="0" distL="114300" distR="114300" simplePos="0" relativeHeight="251659264" behindDoc="0" locked="0" layoutInCell="1" allowOverlap="1" wp14:anchorId="5F0A3520" wp14:editId="7D20C682">
                      <wp:simplePos x="0" y="0"/>
                      <wp:positionH relativeFrom="column">
                        <wp:posOffset>-13602</wp:posOffset>
                      </wp:positionH>
                      <wp:positionV relativeFrom="paragraph">
                        <wp:posOffset>15273</wp:posOffset>
                      </wp:positionV>
                      <wp:extent cx="6817894"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68178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1FC77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2pt" to="535.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" strokecolor="black [3200]" strokeweight=".5pt">
                      <v:stroke joinstyle="miter"/>
                    </v:line>
                  </w:pict>
                </mc:Fallback>
              </mc:AlternateContent>
            </w:r>
            <w:r w:rsidR="00DB18C4" w:rsidRPr="00AA1FAF">
              <w:rPr>
                <w:rFonts w:ascii="Arial" w:hAnsi="Arial" w:cs="Arial"/>
                <w:b/>
                <w:color w:val="538135"/>
              </w:rPr>
              <w:t>Keywords:</w:t>
            </w:r>
            <w:r w:rsidR="00DB18C4">
              <w:rPr>
                <w:rFonts w:ascii="Arial" w:hAnsi="Arial" w:cs="Arial"/>
              </w:rPr>
              <w:t xml:space="preserve"> </w:t>
            </w:r>
            <w:r w:rsidR="00B15BD7" w:rsidRPr="00597091">
              <w:rPr>
                <w:rFonts w:ascii="Arial" w:hAnsi="Arial" w:cs="Arial"/>
              </w:rPr>
              <w:t>land use</w:t>
            </w:r>
            <w:r w:rsidR="00B15BD7">
              <w:rPr>
                <w:rFonts w:ascii="Arial" w:hAnsi="Arial" w:cs="Arial"/>
              </w:rPr>
              <w:t>; climate change; stewardship</w:t>
            </w:r>
          </w:p>
          <w:p w14:paraId="74014CA6" w14:textId="10289E53" w:rsidR="00DB18C4" w:rsidRPr="00AA1FAF" w:rsidRDefault="00DB18C4" w:rsidP="00AA1FAF">
            <w:pPr>
              <w:pBdr>
                <w:bottom w:val="single" w:sz="6" w:space="1" w:color="auto"/>
              </w:pBdr>
              <w:spacing w:before="120" w:after="120"/>
              <w:rPr>
                <w:rFonts w:ascii="Arial" w:hAnsi="Arial" w:cs="Arial"/>
              </w:rPr>
            </w:pPr>
            <w:r w:rsidRPr="00AA1FAF">
              <w:rPr>
                <w:rFonts w:ascii="Arial" w:hAnsi="Arial" w:cs="Arial"/>
                <w:b/>
                <w:color w:val="538135"/>
              </w:rPr>
              <w:t>Themes:</w:t>
            </w:r>
            <w:r w:rsidRPr="00450F1E">
              <w:rPr>
                <w:rFonts w:ascii="Arial" w:hAnsi="Arial" w:cs="Arial"/>
              </w:rPr>
              <w:t xml:space="preserve"> </w:t>
            </w:r>
            <w:r w:rsidR="00B15BD7" w:rsidRPr="00597091">
              <w:rPr>
                <w:rFonts w:ascii="Arial" w:hAnsi="Arial" w:cs="Arial"/>
              </w:rPr>
              <w:t>relationships; ancestors; worldviews and experiences</w:t>
            </w:r>
            <w:r w:rsidR="00B15BD7">
              <w:rPr>
                <w:rFonts w:ascii="Arial" w:hAnsi="Arial" w:cs="Arial"/>
              </w:rPr>
              <w:t>; stewardship</w:t>
            </w:r>
          </w:p>
          <w:p w14:paraId="70E664FA" w14:textId="77777777" w:rsidR="00DB18C4" w:rsidRPr="00AA1FAF" w:rsidRDefault="00DB18C4" w:rsidP="00C302C1">
            <w:pPr>
              <w:spacing w:before="120" w:after="60"/>
              <w:rPr>
                <w:rFonts w:ascii="Arial" w:hAnsi="Arial" w:cs="Arial"/>
                <w:b/>
                <w:color w:val="538135"/>
                <w:sz w:val="24"/>
              </w:rPr>
            </w:pPr>
            <w:r w:rsidRPr="00AA1FAF">
              <w:rPr>
                <w:rFonts w:ascii="Arial" w:hAnsi="Arial" w:cs="Arial"/>
                <w:b/>
                <w:color w:val="538135"/>
                <w:sz w:val="24"/>
              </w:rPr>
              <w:t>Teacher Background</w:t>
            </w:r>
            <w:r w:rsidR="00FE7C18" w:rsidRPr="00AA1FAF">
              <w:rPr>
                <w:rFonts w:ascii="Arial" w:hAnsi="Arial" w:cs="Arial"/>
                <w:color w:val="538135"/>
                <w:vertAlign w:val="superscript"/>
              </w:rPr>
              <w:endnoteReference w:id="2"/>
            </w:r>
          </w:p>
          <w:p w14:paraId="4D1ED6C8" w14:textId="77777777" w:rsidR="00DB18C4" w:rsidRDefault="00B15BD7" w:rsidP="00B15BD7">
            <w:pPr>
              <w:spacing w:after="60"/>
              <w:ind w:left="360" w:hanging="365"/>
              <w:rPr>
                <w:rFonts w:ascii="Arial" w:hAnsi="Arial" w:cs="Arial"/>
              </w:rPr>
            </w:pPr>
            <w:r w:rsidRPr="00143036">
              <w:rPr>
                <w:rFonts w:ascii="Arial" w:hAnsi="Arial" w:cs="Arial"/>
              </w:rPr>
              <w:t>Prepared</w:t>
            </w:r>
            <w:r>
              <w:rPr>
                <w:rFonts w:ascii="Arial" w:hAnsi="Arial" w:cs="Arial"/>
              </w:rPr>
              <w:t xml:space="preserve"> by Centre for Indigenous Environmental Resources. </w:t>
            </w:r>
            <w:r w:rsidRPr="008F6A02">
              <w:rPr>
                <w:rFonts w:ascii="Arial" w:hAnsi="Arial" w:cs="Arial"/>
                <w:i/>
              </w:rPr>
              <w:t>Report 2: How Climate Change Uniquely Impacts the Physical, Social and Cultural Aspects of First Nations</w:t>
            </w:r>
            <w:r>
              <w:rPr>
                <w:rFonts w:ascii="Arial" w:hAnsi="Arial" w:cs="Arial"/>
              </w:rPr>
              <w:t xml:space="preserve">. March 2006. </w:t>
            </w:r>
            <w:r w:rsidRPr="00FF1B10">
              <w:rPr>
                <w:rFonts w:ascii="Arial" w:hAnsi="Arial" w:cs="Arial"/>
              </w:rPr>
              <w:t>Retrieved from:</w:t>
            </w:r>
            <w:r>
              <w:rPr>
                <w:rFonts w:ascii="Arial" w:hAnsi="Arial" w:cs="Arial"/>
              </w:rPr>
              <w:t xml:space="preserve"> </w:t>
            </w:r>
            <w:hyperlink r:id="rId19" w:history="1">
              <w:r w:rsidRPr="00143036">
                <w:rPr>
                  <w:rStyle w:val="Hyperlink"/>
                  <w:rFonts w:ascii="Arial" w:hAnsi="Arial" w:cs="Arial"/>
                </w:rPr>
                <w:t>www.afn.ca/uploads/files/env/report_2_cc_uniquely_impacts_physical_social_and_cultural_aspects_final_001.pdf</w:t>
              </w:r>
            </w:hyperlink>
            <w:r>
              <w:rPr>
                <w:rStyle w:val="Hyperlink"/>
                <w:rFonts w:ascii="Arial" w:hAnsi="Arial" w:cs="Arial"/>
              </w:rPr>
              <w:t>.</w:t>
            </w:r>
            <w:r>
              <w:rPr>
                <w:rFonts w:ascii="Arial" w:hAnsi="Arial" w:cs="Arial"/>
              </w:rPr>
              <w:br/>
            </w:r>
            <w:r w:rsidRPr="00B15BD7">
              <w:rPr>
                <w:rFonts w:ascii="Arial" w:hAnsi="Arial" w:cs="Arial"/>
                <w:b/>
              </w:rPr>
              <w:t>Summary:</w:t>
            </w:r>
            <w:r w:rsidRPr="00B15BD7">
              <w:rPr>
                <w:rFonts w:ascii="Arial" w:hAnsi="Arial" w:cs="Arial"/>
              </w:rPr>
              <w:t xml:space="preserve"> This resource summarizes information for teachers. It would be beneficial to read the report before teaching this lesson, because it connects climate change and direct changes in the environment to how it impacts First Nations, Métis, and Inuit.</w:t>
            </w:r>
          </w:p>
          <w:p w14:paraId="700E1AEC" w14:textId="77777777" w:rsidR="00B15BD7" w:rsidRPr="00AA1FAF" w:rsidRDefault="00B15BD7" w:rsidP="00AA1FAF">
            <w:pPr>
              <w:spacing w:before="120" w:after="60"/>
              <w:rPr>
                <w:rFonts w:ascii="Arial" w:eastAsiaTheme="minorHAnsi" w:hAnsi="Arial" w:cs="Arial"/>
                <w:b/>
                <w:color w:val="538135"/>
                <w:sz w:val="24"/>
                <w:szCs w:val="22"/>
              </w:rPr>
            </w:pPr>
            <w:r w:rsidRPr="00AA1FAF">
              <w:rPr>
                <w:rFonts w:ascii="Arial" w:eastAsiaTheme="minorHAnsi" w:hAnsi="Arial" w:cs="Arial"/>
                <w:b/>
                <w:color w:val="538135"/>
                <w:sz w:val="24"/>
                <w:szCs w:val="22"/>
              </w:rPr>
              <w:t>Supporting Resources</w:t>
            </w:r>
          </w:p>
          <w:p w14:paraId="682BC1C6" w14:textId="77777777" w:rsidR="00B15BD7" w:rsidRPr="00B15BD7" w:rsidRDefault="00B15BD7" w:rsidP="00B15BD7">
            <w:pPr>
              <w:ind w:left="562" w:hanging="567"/>
              <w:rPr>
                <w:rFonts w:ascii="Arial" w:eastAsiaTheme="minorHAnsi" w:hAnsi="Arial" w:cs="Arial"/>
              </w:rPr>
            </w:pPr>
            <w:r w:rsidRPr="00B15BD7">
              <w:rPr>
                <w:rFonts w:ascii="Arial" w:eastAsiaTheme="minorHAnsi" w:hAnsi="Arial" w:cs="Arial"/>
              </w:rPr>
              <w:t xml:space="preserve">Smith, Dr. Peggy. </w:t>
            </w:r>
            <w:r w:rsidRPr="00B15BD7">
              <w:rPr>
                <w:rFonts w:ascii="Arial" w:eastAsiaTheme="minorHAnsi" w:hAnsi="Arial" w:cs="Arial"/>
                <w:i/>
              </w:rPr>
              <w:t>Climate Change Challenges for Aboriginal Peoples.</w:t>
            </w:r>
            <w:r w:rsidRPr="00B15BD7">
              <w:rPr>
                <w:rFonts w:ascii="Arial" w:eastAsiaTheme="minorHAnsi" w:hAnsi="Arial" w:cs="Arial"/>
              </w:rPr>
              <w:t xml:space="preserve"> Lakehead University. Retrieved from: </w:t>
            </w:r>
            <w:hyperlink r:id="rId20" w:history="1">
              <w:r w:rsidRPr="00B15BD7">
                <w:rPr>
                  <w:rFonts w:ascii="Arial" w:eastAsiaTheme="minorHAnsi" w:hAnsi="Arial" w:cs="Arial"/>
                  <w:color w:val="0563C1" w:themeColor="hyperlink"/>
                  <w:u w:val="single"/>
                </w:rPr>
                <w:t>www.climateontario.ca/doc/publications/Smith-ThunderBay.pdf</w:t>
              </w:r>
            </w:hyperlink>
            <w:r w:rsidRPr="00B15BD7">
              <w:rPr>
                <w:rFonts w:ascii="Arial" w:eastAsiaTheme="minorHAnsi" w:hAnsi="Arial" w:cs="Arial"/>
              </w:rPr>
              <w:t>.</w:t>
            </w:r>
          </w:p>
          <w:p w14:paraId="71B5B473" w14:textId="77777777" w:rsidR="00B15BD7" w:rsidRPr="00B15BD7" w:rsidRDefault="00B15BD7" w:rsidP="00B15BD7">
            <w:pPr>
              <w:ind w:left="562" w:hanging="567"/>
              <w:rPr>
                <w:rFonts w:ascii="Arial" w:eastAsiaTheme="minorHAnsi" w:hAnsi="Arial" w:cs="Arial"/>
              </w:rPr>
            </w:pPr>
            <w:r w:rsidRPr="00B15BD7">
              <w:rPr>
                <w:rFonts w:ascii="Arial" w:eastAsiaTheme="minorHAnsi" w:hAnsi="Arial" w:cs="Arial"/>
              </w:rPr>
              <w:t xml:space="preserve">Environment and Climate Change Canada. </w:t>
            </w:r>
            <w:r w:rsidRPr="00B15BD7">
              <w:rPr>
                <w:rFonts w:ascii="Arial" w:eastAsiaTheme="minorHAnsi" w:hAnsi="Arial" w:cs="Arial"/>
                <w:i/>
              </w:rPr>
              <w:t>Measuring Progress on Adaptation and Climate Resilience: Recommendations to the Government of Canada</w:t>
            </w:r>
            <w:r w:rsidRPr="00B15BD7">
              <w:rPr>
                <w:rFonts w:ascii="Arial" w:eastAsiaTheme="minorHAnsi" w:hAnsi="Arial" w:cs="Arial"/>
              </w:rPr>
              <w:t xml:space="preserve">. 2018. Retrieved from: </w:t>
            </w:r>
            <w:hyperlink r:id="rId21" w:history="1">
              <w:r w:rsidRPr="00B15BD7">
                <w:rPr>
                  <w:rFonts w:ascii="Arial" w:eastAsiaTheme="minorHAnsi" w:hAnsi="Arial" w:cs="Arial"/>
                  <w:color w:val="0563C1" w:themeColor="hyperlink"/>
                  <w:u w:val="single"/>
                </w:rPr>
                <w:t>publications.gc.ca/collections/collection_2018/eccc/En4-329-2018-eng.pdf</w:t>
              </w:r>
            </w:hyperlink>
            <w:r w:rsidRPr="00B15BD7">
              <w:rPr>
                <w:rFonts w:ascii="Arial" w:eastAsiaTheme="minorHAnsi" w:hAnsi="Arial" w:cs="Arial"/>
              </w:rPr>
              <w:t>.</w:t>
            </w:r>
          </w:p>
          <w:p w14:paraId="62D892B7" w14:textId="77777777" w:rsidR="00B15BD7" w:rsidRPr="00B15BD7" w:rsidRDefault="00B15BD7" w:rsidP="00B15BD7">
            <w:pPr>
              <w:spacing w:before="120"/>
              <w:rPr>
                <w:rFonts w:eastAsiaTheme="minorHAnsi"/>
                <w:b/>
                <w:lang w:val="en-CA"/>
              </w:rPr>
            </w:pPr>
            <w:r w:rsidRPr="00B15BD7">
              <w:rPr>
                <w:rFonts w:ascii="Arial" w:eastAsiaTheme="minorHAnsi" w:hAnsi="Arial" w:cs="Arial"/>
                <w:b/>
                <w:lang w:val="en-CA"/>
              </w:rPr>
              <w:t>Principle of Two-Eyed Seeing</w:t>
            </w:r>
            <w:r w:rsidRPr="00B15BD7">
              <w:rPr>
                <w:rFonts w:eastAsiaTheme="minorHAnsi"/>
                <w:b/>
                <w:lang w:val="en-CA"/>
              </w:rPr>
              <w:t xml:space="preserve"> </w:t>
            </w:r>
          </w:p>
          <w:p w14:paraId="298168E6" w14:textId="77777777" w:rsidR="00B15BD7" w:rsidRPr="00B15BD7" w:rsidRDefault="00B15BD7" w:rsidP="00B15BD7">
            <w:pPr>
              <w:ind w:left="360"/>
              <w:rPr>
                <w:rFonts w:ascii="Arial" w:eastAsiaTheme="minorHAnsi" w:hAnsi="Arial" w:cs="Arial"/>
                <w:color w:val="0563C1" w:themeColor="hyperlink"/>
                <w:u w:val="single"/>
                <w:lang w:val="en-CA"/>
              </w:rPr>
            </w:pPr>
            <w:r w:rsidRPr="00B15BD7">
              <w:rPr>
                <w:rFonts w:ascii="Arial" w:eastAsiaTheme="minorHAnsi" w:hAnsi="Arial" w:cs="Arial"/>
                <w:lang w:val="en-CA"/>
              </w:rPr>
              <w:t>(</w:t>
            </w:r>
            <w:hyperlink r:id="rId22" w:history="1">
              <w:r w:rsidRPr="00B15BD7">
                <w:rPr>
                  <w:rFonts w:ascii="Arial" w:eastAsiaTheme="minorHAnsi" w:hAnsi="Arial" w:cs="Arial"/>
                  <w:color w:val="0563C1" w:themeColor="hyperlink"/>
                  <w:u w:val="single"/>
                  <w:lang w:val="en-CA"/>
                </w:rPr>
                <w:t>www.integrativescience.ca/Principles/TwoEyedSeeing/</w:t>
              </w:r>
            </w:hyperlink>
            <w:r w:rsidRPr="00B15BD7">
              <w:rPr>
                <w:rFonts w:ascii="Arial" w:eastAsiaTheme="minorHAnsi" w:hAnsi="Arial" w:cs="Arial"/>
                <w:lang w:val="en-CA"/>
              </w:rPr>
              <w:t>)</w:t>
            </w:r>
          </w:p>
          <w:p w14:paraId="64A2010A" w14:textId="77777777" w:rsidR="00B15BD7" w:rsidRPr="00B15BD7" w:rsidRDefault="00B15BD7" w:rsidP="00B15BD7">
            <w:pPr>
              <w:spacing w:before="120"/>
              <w:rPr>
                <w:rFonts w:ascii="Arial" w:eastAsiaTheme="minorHAnsi" w:hAnsi="Arial" w:cs="Arial"/>
                <w:b/>
                <w:lang w:val="en-CA"/>
              </w:rPr>
            </w:pPr>
            <w:r w:rsidRPr="00B15BD7">
              <w:rPr>
                <w:rFonts w:ascii="Arial" w:eastAsiaTheme="minorHAnsi" w:hAnsi="Arial" w:cs="Arial"/>
                <w:b/>
                <w:lang w:val="en-CA"/>
              </w:rPr>
              <w:t>Walking Together: First Nations, Métis and Inuit Perspectives in Curriculum</w:t>
            </w:r>
          </w:p>
          <w:p w14:paraId="360ED365" w14:textId="77777777" w:rsidR="00B15BD7" w:rsidRPr="00B15BD7" w:rsidRDefault="00B15BD7" w:rsidP="00B15BD7">
            <w:pPr>
              <w:ind w:left="360"/>
              <w:rPr>
                <w:rFonts w:ascii="Arial" w:eastAsiaTheme="minorHAnsi" w:hAnsi="Arial" w:cs="Arial"/>
                <w:lang w:val="en-CA"/>
              </w:rPr>
            </w:pPr>
            <w:r w:rsidRPr="00B15BD7">
              <w:rPr>
                <w:rFonts w:ascii="Arial" w:eastAsiaTheme="minorHAnsi" w:hAnsi="Arial" w:cs="Arial"/>
                <w:lang w:val="en-CA"/>
              </w:rPr>
              <w:t>(</w:t>
            </w:r>
            <w:hyperlink r:id="rId23" w:history="1">
              <w:r w:rsidRPr="00B15BD7">
                <w:rPr>
                  <w:rFonts w:ascii="Arial" w:eastAsiaTheme="minorHAnsi" w:hAnsi="Arial" w:cs="Arial"/>
                  <w:color w:val="0563C1" w:themeColor="hyperlink"/>
                  <w:u w:val="single"/>
                  <w:lang w:val="en-CA"/>
                </w:rPr>
                <w:t>www.learnalberta.ca/content/aswt/</w:t>
              </w:r>
            </w:hyperlink>
            <w:r w:rsidRPr="00B15BD7">
              <w:rPr>
                <w:rFonts w:ascii="Arial" w:eastAsiaTheme="minorHAnsi" w:hAnsi="Arial" w:cs="Arial"/>
                <w:lang w:val="en-CA"/>
              </w:rPr>
              <w:t>)</w:t>
            </w:r>
          </w:p>
          <w:p w14:paraId="71D09FB5" w14:textId="77777777" w:rsidR="00B15BD7" w:rsidRPr="00B15BD7" w:rsidRDefault="00B15BD7" w:rsidP="00B15BD7">
            <w:pPr>
              <w:spacing w:before="120"/>
              <w:rPr>
                <w:rFonts w:ascii="Arial" w:eastAsiaTheme="minorHAnsi" w:hAnsi="Arial" w:cs="Arial"/>
                <w:b/>
                <w:lang w:val="en-CA"/>
              </w:rPr>
            </w:pPr>
            <w:r w:rsidRPr="00B15BD7">
              <w:rPr>
                <w:rFonts w:ascii="Arial" w:eastAsiaTheme="minorHAnsi" w:hAnsi="Arial" w:cs="Arial"/>
                <w:b/>
                <w:lang w:val="en-CA"/>
              </w:rPr>
              <w:t>Guiding Voices: A Curriculum Development Tool for Inclusion of First Nations, Métis and Inuit Perspectives Throughout the Curriculum</w:t>
            </w:r>
          </w:p>
          <w:p w14:paraId="6B8BD0AC" w14:textId="77777777" w:rsidR="00B15BD7" w:rsidRPr="00B15BD7" w:rsidRDefault="0009001D" w:rsidP="00B15BD7">
            <w:pPr>
              <w:ind w:left="360"/>
              <w:rPr>
                <w:rFonts w:ascii="Arial" w:eastAsiaTheme="minorHAnsi" w:hAnsi="Arial" w:cs="Arial"/>
                <w:lang w:val="en-CA"/>
              </w:rPr>
            </w:pPr>
            <w:hyperlink r:id="rId24" w:history="1">
              <w:r w:rsidR="00B15BD7" w:rsidRPr="00B15BD7">
                <w:rPr>
                  <w:rFonts w:ascii="Arial" w:eastAsiaTheme="minorHAnsi" w:hAnsi="Arial" w:cs="Arial"/>
                  <w:lang w:val="en-CA"/>
                </w:rPr>
                <w:t>Relationships</w:t>
              </w:r>
            </w:hyperlink>
            <w:r w:rsidR="00B15BD7" w:rsidRPr="00B15BD7">
              <w:rPr>
                <w:rFonts w:ascii="Arial" w:eastAsiaTheme="minorHAnsi" w:hAnsi="Arial" w:cs="Arial"/>
                <w:lang w:val="en-CA"/>
              </w:rPr>
              <w:t>; Ancestors, Time and Place (</w:t>
            </w:r>
            <w:hyperlink r:id="rId25" w:history="1">
              <w:r w:rsidR="00B15BD7" w:rsidRPr="00B15BD7">
                <w:rPr>
                  <w:rFonts w:ascii="Arial" w:eastAsiaTheme="minorHAnsi" w:hAnsi="Arial" w:cs="Arial"/>
                  <w:color w:val="0563C1" w:themeColor="hyperlink"/>
                  <w:u w:val="single"/>
                  <w:lang w:val="en-CA"/>
                </w:rPr>
                <w:t>www.learnalberta.ca/content/fnmigv/index.html</w:t>
              </w:r>
            </w:hyperlink>
            <w:r w:rsidR="00B15BD7" w:rsidRPr="00B15BD7">
              <w:rPr>
                <w:rFonts w:ascii="Arial" w:eastAsiaTheme="minorHAnsi" w:hAnsi="Arial" w:cs="Arial"/>
                <w:lang w:val="en-CA"/>
              </w:rPr>
              <w:t>)</w:t>
            </w:r>
          </w:p>
          <w:p w14:paraId="6DD1424E" w14:textId="77777777" w:rsidR="00B15BD7" w:rsidRPr="00B15BD7" w:rsidRDefault="00B15BD7" w:rsidP="00B15BD7">
            <w:pPr>
              <w:spacing w:before="120"/>
              <w:rPr>
                <w:rFonts w:ascii="Arial" w:eastAsiaTheme="minorHAnsi" w:hAnsi="Arial" w:cs="Arial"/>
                <w:b/>
                <w:lang w:val="en-CA"/>
              </w:rPr>
            </w:pPr>
            <w:r w:rsidRPr="00B15BD7">
              <w:rPr>
                <w:rFonts w:ascii="Arial" w:eastAsiaTheme="minorHAnsi" w:hAnsi="Arial" w:cs="Arial"/>
                <w:b/>
                <w:lang w:val="en-CA"/>
              </w:rPr>
              <w:t>Our Words, Our Ways: Teaching First Nations, Métis and Inuit Learners (Alberta Education)</w:t>
            </w:r>
          </w:p>
          <w:p w14:paraId="0FE992DD" w14:textId="77777777" w:rsidR="00B15BD7" w:rsidRPr="00B15BD7" w:rsidRDefault="00B15BD7" w:rsidP="00B15BD7">
            <w:pPr>
              <w:ind w:left="360"/>
              <w:rPr>
                <w:rFonts w:ascii="Arial" w:eastAsiaTheme="minorHAnsi" w:hAnsi="Arial" w:cs="Arial"/>
                <w:i/>
              </w:rPr>
            </w:pPr>
            <w:r w:rsidRPr="00B15BD7">
              <w:rPr>
                <w:rFonts w:ascii="Arial" w:eastAsiaTheme="minorHAnsi" w:hAnsi="Arial" w:cs="Arial"/>
                <w:lang w:val="en-CA"/>
              </w:rPr>
              <w:t>(</w:t>
            </w:r>
            <w:hyperlink r:id="rId26" w:history="1">
              <w:r w:rsidRPr="00B15BD7">
                <w:rPr>
                  <w:rFonts w:ascii="Arial" w:eastAsiaTheme="minorHAnsi" w:hAnsi="Arial" w:cs="Arial"/>
                  <w:color w:val="0563C1" w:themeColor="hyperlink"/>
                  <w:u w:val="single"/>
                  <w:lang w:val="en-CA"/>
                </w:rPr>
                <w:t>education.alberta.ca/media/3615876/our-words-our-ways.pdf</w:t>
              </w:r>
            </w:hyperlink>
            <w:r w:rsidRPr="00B15BD7">
              <w:rPr>
                <w:rFonts w:ascii="Arial" w:eastAsiaTheme="minorHAnsi" w:hAnsi="Arial" w:cs="Arial"/>
                <w:lang w:val="en-CA"/>
              </w:rPr>
              <w:t>)</w:t>
            </w:r>
          </w:p>
          <w:p w14:paraId="44E80CC2" w14:textId="2C3589D9" w:rsidR="00B15BD7" w:rsidRPr="00B15BD7" w:rsidRDefault="00B15BD7" w:rsidP="00B15BD7"/>
        </w:tc>
      </w:tr>
    </w:tbl>
    <w:p w14:paraId="0FC84FDA" w14:textId="77777777" w:rsidR="00102A47" w:rsidRPr="00482A29" w:rsidRDefault="00102A47" w:rsidP="00A77781">
      <w:pPr>
        <w:spacing w:after="0" w:line="240" w:lineRule="auto"/>
        <w:rPr>
          <w:rFonts w:ascii="Arial" w:hAnsi="Arial" w:cs="Arial"/>
          <w:sz w:val="4"/>
        </w:rPr>
      </w:pPr>
    </w:p>
    <w:sectPr w:rsidR="00102A47" w:rsidRPr="00482A29" w:rsidSect="00B15BD7">
      <w:headerReference w:type="default" r:id="rId27"/>
      <w:footerReference w:type="default" r:id="rId28"/>
      <w:headerReference w:type="first" r:id="rId29"/>
      <w:footerReference w:type="first" r:id="rId30"/>
      <w:type w:val="continuous"/>
      <w:pgSz w:w="12240" w:h="15840" w:code="1"/>
      <w:pgMar w:top="567" w:right="720" w:bottom="567" w:left="720" w:header="720" w:footer="567" w:gutter="0"/>
      <w:pgNumType w:start="1"/>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D0C75" w14:textId="77777777" w:rsidR="002F5F62" w:rsidRDefault="002F5F62" w:rsidP="00CF0402">
      <w:r>
        <w:separator/>
      </w:r>
    </w:p>
  </w:endnote>
  <w:endnote w:type="continuationSeparator" w:id="0">
    <w:p w14:paraId="4EDA1E58" w14:textId="77777777" w:rsidR="002F5F62" w:rsidRDefault="002F5F62" w:rsidP="00CF0402">
      <w:r>
        <w:continuationSeparator/>
      </w:r>
    </w:p>
  </w:endnote>
  <w:endnote w:id="1">
    <w:p w14:paraId="09E4CE90" w14:textId="77777777" w:rsidR="001A7F8F" w:rsidRPr="00AA1FAF" w:rsidRDefault="001A7F8F" w:rsidP="001A7F8F">
      <w:pPr>
        <w:pStyle w:val="EndnoteText"/>
        <w:rPr>
          <w:rFonts w:ascii="Arial" w:hAnsi="Arial" w:cs="Arial"/>
          <w:color w:val="538135"/>
          <w:sz w:val="18"/>
        </w:rPr>
      </w:pPr>
      <w:r w:rsidRPr="00AA1FAF">
        <w:rPr>
          <w:rStyle w:val="EndnoteReference"/>
          <w:rFonts w:ascii="Arial" w:hAnsi="Arial" w:cs="Arial"/>
          <w:color w:val="538135"/>
        </w:rPr>
        <w:endnoteRef/>
      </w:r>
      <w:r w:rsidRPr="00AA1FAF">
        <w:rPr>
          <w:rFonts w:ascii="Arial" w:hAnsi="Arial" w:cs="Arial"/>
          <w:color w:val="538135"/>
        </w:rPr>
        <w:t xml:space="preserve"> </w:t>
      </w:r>
      <w:r w:rsidR="00361610" w:rsidRPr="00AA1FAF">
        <w:rPr>
          <w:rFonts w:ascii="Arial" w:hAnsi="Arial" w:cs="Arial"/>
          <w:color w:val="538135"/>
          <w:sz w:val="18"/>
        </w:rPr>
        <w:t>Some r</w:t>
      </w:r>
      <w:r w:rsidRPr="00AA1FAF">
        <w:rPr>
          <w:rFonts w:ascii="Arial" w:hAnsi="Arial" w:cs="Arial"/>
          <w:color w:val="538135"/>
          <w:sz w:val="18"/>
        </w:rPr>
        <w:t xml:space="preserve">esources </w:t>
      </w:r>
      <w:r w:rsidR="00361610" w:rsidRPr="00AA1FAF">
        <w:rPr>
          <w:rFonts w:ascii="Arial" w:hAnsi="Arial" w:cs="Arial"/>
          <w:color w:val="538135"/>
          <w:sz w:val="18"/>
        </w:rPr>
        <w:t>may</w:t>
      </w:r>
      <w:r w:rsidRPr="00AA1FAF">
        <w:rPr>
          <w:rFonts w:ascii="Arial" w:hAnsi="Arial" w:cs="Arial"/>
          <w:color w:val="538135"/>
          <w:sz w:val="18"/>
        </w:rPr>
        <w:t xml:space="preserve"> not </w:t>
      </w:r>
      <w:r w:rsidR="00361610" w:rsidRPr="00AA1FAF">
        <w:rPr>
          <w:rFonts w:ascii="Arial" w:hAnsi="Arial" w:cs="Arial"/>
          <w:color w:val="538135"/>
          <w:sz w:val="18"/>
        </w:rPr>
        <w:t xml:space="preserve">be </w:t>
      </w:r>
      <w:r w:rsidRPr="00AA1FAF">
        <w:rPr>
          <w:rFonts w:ascii="Arial" w:hAnsi="Arial" w:cs="Arial"/>
          <w:color w:val="538135"/>
          <w:sz w:val="18"/>
        </w:rPr>
        <w:t>authorized but are provided to identify potentially useful ideas for teaching and learning. The responsibility to evaluate these resources rests with the user.</w:t>
      </w:r>
      <w:r w:rsidR="00762C59" w:rsidRPr="00AA1FAF">
        <w:rPr>
          <w:rFonts w:ascii="Arial" w:hAnsi="Arial" w:cs="Arial"/>
          <w:color w:val="538135"/>
          <w:sz w:val="18"/>
        </w:rPr>
        <w:t xml:space="preserve"> The selected resource(s) provide a perspective specific to an </w:t>
      </w:r>
      <w:r w:rsidR="00FE7C18" w:rsidRPr="00AA1FAF">
        <w:rPr>
          <w:rFonts w:ascii="Arial" w:hAnsi="Arial" w:cs="Arial"/>
          <w:color w:val="538135"/>
          <w:sz w:val="18"/>
        </w:rPr>
        <w:t>individual, group</w:t>
      </w:r>
      <w:r w:rsidR="004C74F9" w:rsidRPr="00AA1FAF">
        <w:rPr>
          <w:rFonts w:ascii="Arial" w:hAnsi="Arial" w:cs="Arial"/>
          <w:color w:val="538135"/>
          <w:sz w:val="18"/>
        </w:rPr>
        <w:t>,</w:t>
      </w:r>
      <w:r w:rsidR="00FE7C18" w:rsidRPr="00AA1FAF">
        <w:rPr>
          <w:rFonts w:ascii="Arial" w:hAnsi="Arial" w:cs="Arial"/>
          <w:color w:val="538135"/>
          <w:sz w:val="18"/>
        </w:rPr>
        <w:t xml:space="preserve"> or </w:t>
      </w:r>
      <w:r w:rsidR="004C74F9" w:rsidRPr="00AA1FAF">
        <w:rPr>
          <w:rFonts w:ascii="Arial" w:hAnsi="Arial" w:cs="Arial"/>
          <w:color w:val="538135"/>
          <w:sz w:val="18"/>
        </w:rPr>
        <w:t>n</w:t>
      </w:r>
      <w:r w:rsidR="00FE7C18" w:rsidRPr="00AA1FAF">
        <w:rPr>
          <w:rFonts w:ascii="Arial" w:hAnsi="Arial" w:cs="Arial"/>
          <w:color w:val="538135"/>
          <w:sz w:val="18"/>
        </w:rPr>
        <w:t>ation;</w:t>
      </w:r>
      <w:r w:rsidR="00762C59" w:rsidRPr="00AA1FAF">
        <w:rPr>
          <w:rFonts w:ascii="Arial" w:hAnsi="Arial" w:cs="Arial"/>
          <w:color w:val="538135"/>
          <w:sz w:val="18"/>
        </w:rPr>
        <w:t xml:space="preserve"> they are not intended to represent the perspectives of all First Nation</w:t>
      </w:r>
      <w:r w:rsidR="00CD20FB" w:rsidRPr="00AA1FAF">
        <w:rPr>
          <w:rFonts w:ascii="Arial" w:hAnsi="Arial" w:cs="Arial"/>
          <w:color w:val="538135"/>
          <w:sz w:val="18"/>
        </w:rPr>
        <w:t>s</w:t>
      </w:r>
      <w:r w:rsidR="00762C59" w:rsidRPr="00AA1FAF">
        <w:rPr>
          <w:rFonts w:ascii="Arial" w:hAnsi="Arial" w:cs="Arial"/>
          <w:color w:val="538135"/>
          <w:sz w:val="18"/>
        </w:rPr>
        <w:t xml:space="preserve">, </w:t>
      </w:r>
      <w:r w:rsidR="00FE7C18" w:rsidRPr="00AA1FAF">
        <w:rPr>
          <w:rFonts w:ascii="Arial" w:hAnsi="Arial" w:cs="Arial"/>
          <w:color w:val="538135"/>
          <w:sz w:val="18"/>
        </w:rPr>
        <w:t>Métis</w:t>
      </w:r>
      <w:r w:rsidR="004C74F9" w:rsidRPr="00AA1FAF">
        <w:rPr>
          <w:rFonts w:ascii="Arial" w:hAnsi="Arial" w:cs="Arial"/>
          <w:color w:val="538135"/>
          <w:sz w:val="18"/>
        </w:rPr>
        <w:t>,</w:t>
      </w:r>
      <w:r w:rsidR="00762C59" w:rsidRPr="00AA1FAF">
        <w:rPr>
          <w:rFonts w:ascii="Arial" w:hAnsi="Arial" w:cs="Arial"/>
          <w:color w:val="538135"/>
          <w:sz w:val="18"/>
        </w:rPr>
        <w:t xml:space="preserve"> or Inuit. </w:t>
      </w:r>
    </w:p>
  </w:endnote>
  <w:endnote w:id="2">
    <w:p w14:paraId="29D52D13" w14:textId="249F5091" w:rsidR="00FE7C18" w:rsidRDefault="00FE7C18" w:rsidP="00FE7C18">
      <w:pPr>
        <w:pStyle w:val="EndnoteText"/>
        <w:rPr>
          <w:rFonts w:ascii="Arial" w:hAnsi="Arial" w:cs="Arial"/>
          <w:color w:val="538135"/>
          <w:sz w:val="18"/>
        </w:rPr>
      </w:pPr>
      <w:r w:rsidRPr="00AA1FAF">
        <w:rPr>
          <w:rStyle w:val="EndnoteReference"/>
          <w:color w:val="538135"/>
        </w:rPr>
        <w:endnoteRef/>
      </w:r>
      <w:r w:rsidRPr="00AA1FAF">
        <w:rPr>
          <w:color w:val="538135"/>
        </w:rPr>
        <w:t xml:space="preserve"> </w:t>
      </w:r>
      <w:r w:rsidRPr="00AA1FAF">
        <w:rPr>
          <w:rFonts w:ascii="Arial" w:hAnsi="Arial" w:cs="Arial"/>
          <w:color w:val="538135"/>
          <w:sz w:val="18"/>
        </w:rPr>
        <w:t>All website addresses listed were confirmed as accurate at the time of publication but are subject to change.</w:t>
      </w:r>
    </w:p>
    <w:p w14:paraId="0EE2971B" w14:textId="4C366AF4" w:rsidR="00AA1FAF" w:rsidRDefault="00AA1FAF" w:rsidP="00FE7C18">
      <w:pPr>
        <w:pStyle w:val="EndnoteText"/>
        <w:rPr>
          <w:rFonts w:ascii="Arial" w:hAnsi="Arial" w:cs="Arial"/>
          <w:color w:val="538135"/>
          <w:sz w:val="18"/>
        </w:rPr>
      </w:pPr>
    </w:p>
    <w:p w14:paraId="5EB1FD7D" w14:textId="5B058AA3" w:rsidR="00AA1FAF" w:rsidRPr="00AA1FAF" w:rsidRDefault="00AA1FAF" w:rsidP="00FE7C18">
      <w:pPr>
        <w:pStyle w:val="EndnoteText"/>
        <w:rPr>
          <w:color w:val="538135"/>
        </w:rPr>
      </w:pPr>
      <w:r>
        <w:rPr>
          <w:rFonts w:ascii="Arial" w:hAnsi="Arial" w:cs="Arial"/>
          <w:color w:val="538135"/>
          <w:sz w:val="18"/>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3F0D" w14:textId="3E76B7A6" w:rsidR="00CF0402" w:rsidRPr="00AA1FAF" w:rsidRDefault="008D6E8D" w:rsidP="009234D2">
    <w:pPr>
      <w:pStyle w:val="Footer"/>
      <w:tabs>
        <w:tab w:val="clear" w:pos="4680"/>
        <w:tab w:val="clear" w:pos="9360"/>
        <w:tab w:val="right" w:pos="10800"/>
      </w:tabs>
      <w:spacing w:before="120" w:after="0"/>
      <w:rPr>
        <w:color w:val="538135"/>
      </w:rPr>
    </w:pPr>
    <w:r w:rsidRPr="00AA1FAF">
      <w:rPr>
        <w:color w:val="538135"/>
      </w:rPr>
      <w:t>Sample Lesson Plan</w:t>
    </w:r>
    <w:r w:rsidR="00B15BD7" w:rsidRPr="00AA1FAF">
      <w:rPr>
        <w:noProof/>
        <w:color w:val="538135"/>
      </w:rPr>
      <w:drawing>
        <wp:anchor distT="0" distB="0" distL="114300" distR="114300" simplePos="0" relativeHeight="251661312" behindDoc="1" locked="0" layoutInCell="1" allowOverlap="1" wp14:anchorId="4F2081FF" wp14:editId="7BC8E425">
          <wp:simplePos x="0" y="0"/>
          <wp:positionH relativeFrom="margin">
            <wp:align>center</wp:align>
          </wp:positionH>
          <wp:positionV relativeFrom="page">
            <wp:posOffset>9461500</wp:posOffset>
          </wp:positionV>
          <wp:extent cx="957580" cy="3479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758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E54" w:rsidRPr="00AA1FAF">
      <w:rPr>
        <w:color w:val="538135"/>
      </w:rPr>
      <w:tab/>
    </w:r>
    <w:r w:rsidR="00710E54" w:rsidRPr="00AA1FAF">
      <w:rPr>
        <w:color w:val="538135"/>
      </w:rPr>
      <w:fldChar w:fldCharType="begin"/>
    </w:r>
    <w:r w:rsidR="00710E54" w:rsidRPr="00AA1FAF">
      <w:rPr>
        <w:color w:val="538135"/>
      </w:rPr>
      <w:instrText xml:space="preserve"> PAGE   \* MERGEFORMAT </w:instrText>
    </w:r>
    <w:r w:rsidR="00710E54" w:rsidRPr="00AA1FAF">
      <w:rPr>
        <w:color w:val="538135"/>
      </w:rPr>
      <w:fldChar w:fldCharType="separate"/>
    </w:r>
    <w:r w:rsidR="0009001D">
      <w:rPr>
        <w:noProof/>
        <w:color w:val="538135"/>
      </w:rPr>
      <w:t>3</w:t>
    </w:r>
    <w:r w:rsidR="00710E54" w:rsidRPr="00AA1FAF">
      <w:rPr>
        <w:noProof/>
        <w:color w:val="53813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FB402" w14:textId="6D40350B" w:rsidR="00710E54" w:rsidRPr="00BE6426" w:rsidRDefault="00BE6426" w:rsidP="009234D2">
    <w:pPr>
      <w:pStyle w:val="Footer"/>
      <w:tabs>
        <w:tab w:val="clear" w:pos="4680"/>
        <w:tab w:val="clear" w:pos="9360"/>
        <w:tab w:val="right" w:pos="10800"/>
      </w:tabs>
      <w:spacing w:before="120" w:after="0"/>
    </w:pPr>
    <w:r w:rsidRPr="00BE6426">
      <w:rPr>
        <w:noProof/>
      </w:rPr>
      <w:drawing>
        <wp:anchor distT="0" distB="0" distL="114300" distR="114300" simplePos="0" relativeHeight="251659264" behindDoc="1" locked="0" layoutInCell="1" allowOverlap="1" wp14:anchorId="4FD6A599" wp14:editId="654A121F">
          <wp:simplePos x="0" y="0"/>
          <wp:positionH relativeFrom="margin">
            <wp:posOffset>2948940</wp:posOffset>
          </wp:positionH>
          <wp:positionV relativeFrom="page">
            <wp:posOffset>9469755</wp:posOffset>
          </wp:positionV>
          <wp:extent cx="957580" cy="347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758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E54" w:rsidRPr="00BE6426">
      <w:t>Sample Lesson Plan</w:t>
    </w:r>
    <w:r w:rsidR="00710E54" w:rsidRPr="00BE6426">
      <w:tab/>
    </w:r>
    <w:r w:rsidR="00710E54" w:rsidRPr="00BE6426">
      <w:fldChar w:fldCharType="begin"/>
    </w:r>
    <w:r w:rsidR="00710E54" w:rsidRPr="00BE6426">
      <w:instrText xml:space="preserve"> PAGE   \* MERGEFORMAT </w:instrText>
    </w:r>
    <w:r w:rsidR="00710E54" w:rsidRPr="00BE6426">
      <w:fldChar w:fldCharType="separate"/>
    </w:r>
    <w:r w:rsidR="00B15BD7">
      <w:rPr>
        <w:noProof/>
      </w:rPr>
      <w:t>1</w:t>
    </w:r>
    <w:r w:rsidR="00710E54" w:rsidRPr="00BE642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42964" w14:textId="77777777" w:rsidR="002F5F62" w:rsidRDefault="002F5F62" w:rsidP="00CF0402">
      <w:r>
        <w:separator/>
      </w:r>
    </w:p>
  </w:footnote>
  <w:footnote w:type="continuationSeparator" w:id="0">
    <w:p w14:paraId="0D0B91A6" w14:textId="77777777" w:rsidR="002F5F62" w:rsidRDefault="002F5F62"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42D8D" w14:textId="433DCEB7" w:rsidR="00636C5F" w:rsidRPr="00CF7388" w:rsidRDefault="00636C5F" w:rsidP="00636C5F">
    <w:pPr>
      <w:pStyle w:val="Footer"/>
      <w:tabs>
        <w:tab w:val="clear" w:pos="4680"/>
        <w:tab w:val="clear" w:pos="9360"/>
        <w:tab w:val="right" w:pos="10800"/>
      </w:tabs>
      <w:rPr>
        <w:color w:val="385623" w:themeColor="accent6" w:themeShade="8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53827" w14:textId="77777777" w:rsidR="00E25850" w:rsidRPr="00E25850" w:rsidRDefault="00E25850" w:rsidP="00E25850">
    <w:pPr>
      <w:pStyle w:val="Header"/>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7894"/>
    <w:multiLevelType w:val="hybridMultilevel"/>
    <w:tmpl w:val="20ACF064"/>
    <w:lvl w:ilvl="0" w:tplc="1009000F">
      <w:start w:val="1"/>
      <w:numFmt w:val="decimal"/>
      <w:lvlText w:val="%1."/>
      <w:lvlJc w:val="left"/>
      <w:pPr>
        <w:ind w:left="420" w:hanging="360"/>
      </w:pPr>
      <w:rPr>
        <w:rFonts w:hint="default"/>
      </w:rPr>
    </w:lvl>
    <w:lvl w:ilvl="1" w:tplc="1009000F">
      <w:start w:val="1"/>
      <w:numFmt w:val="decimal"/>
      <w:lvlText w:val="%2."/>
      <w:lvlJc w:val="left"/>
      <w:pPr>
        <w:ind w:left="1140" w:hanging="360"/>
      </w:pPr>
      <w:rPr>
        <w:lang w:val="en-CA"/>
      </w:r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 w15:restartNumberingAfterBreak="0">
    <w:nsid w:val="0C30383F"/>
    <w:multiLevelType w:val="hybridMultilevel"/>
    <w:tmpl w:val="EA3EE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B65263"/>
    <w:multiLevelType w:val="hybridMultilevel"/>
    <w:tmpl w:val="EB5A5D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2461E"/>
    <w:multiLevelType w:val="hybridMultilevel"/>
    <w:tmpl w:val="97CE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102DB"/>
    <w:multiLevelType w:val="hybridMultilevel"/>
    <w:tmpl w:val="7F2AC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920A70"/>
    <w:multiLevelType w:val="hybridMultilevel"/>
    <w:tmpl w:val="65DAB6CA"/>
    <w:lvl w:ilvl="0" w:tplc="07EEB898">
      <w:start w:val="1"/>
      <w:numFmt w:val="bullet"/>
      <w:lvlText w:val=""/>
      <w:lvlJc w:val="left"/>
      <w:pPr>
        <w:ind w:left="360" w:hanging="360"/>
      </w:pPr>
      <w:rPr>
        <w:rFonts w:ascii="Symbol" w:hAnsi="Symbol"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6B26F1E"/>
    <w:multiLevelType w:val="hybridMultilevel"/>
    <w:tmpl w:val="0CC8A0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1C104172"/>
    <w:multiLevelType w:val="hybridMultilevel"/>
    <w:tmpl w:val="6D98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72B07"/>
    <w:multiLevelType w:val="hybridMultilevel"/>
    <w:tmpl w:val="C150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91667"/>
    <w:multiLevelType w:val="hybridMultilevel"/>
    <w:tmpl w:val="52A87D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F67840"/>
    <w:multiLevelType w:val="hybridMultilevel"/>
    <w:tmpl w:val="EF86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F7D56"/>
    <w:multiLevelType w:val="hybridMultilevel"/>
    <w:tmpl w:val="61C2B574"/>
    <w:lvl w:ilvl="0" w:tplc="335EF3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743C2"/>
    <w:multiLevelType w:val="hybridMultilevel"/>
    <w:tmpl w:val="445006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EC54A10"/>
    <w:multiLevelType w:val="hybridMultilevel"/>
    <w:tmpl w:val="B5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63BC1"/>
    <w:multiLevelType w:val="hybridMultilevel"/>
    <w:tmpl w:val="D68E907E"/>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7DC75D7"/>
    <w:multiLevelType w:val="hybridMultilevel"/>
    <w:tmpl w:val="0FFC7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89960E6"/>
    <w:multiLevelType w:val="hybridMultilevel"/>
    <w:tmpl w:val="2BC81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6C1059"/>
    <w:multiLevelType w:val="hybridMultilevel"/>
    <w:tmpl w:val="CFEAE1D6"/>
    <w:lvl w:ilvl="0" w:tplc="C570ED4A">
      <w:start w:val="1"/>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8482D"/>
    <w:multiLevelType w:val="hybridMultilevel"/>
    <w:tmpl w:val="E71841CC"/>
    <w:lvl w:ilvl="0" w:tplc="B49A04A2">
      <w:start w:val="1"/>
      <w:numFmt w:val="bullet"/>
      <w:lvlText w:val=""/>
      <w:lvlJc w:val="left"/>
      <w:pPr>
        <w:ind w:left="735" w:hanging="360"/>
      </w:pPr>
      <w:rPr>
        <w:rFonts w:ascii="Symbol" w:hAnsi="Symbol" w:hint="default"/>
        <w:sz w:val="20"/>
        <w:szCs w:val="20"/>
      </w:rPr>
    </w:lvl>
    <w:lvl w:ilvl="1" w:tplc="10090003" w:tentative="1">
      <w:start w:val="1"/>
      <w:numFmt w:val="bullet"/>
      <w:lvlText w:val="o"/>
      <w:lvlJc w:val="left"/>
      <w:pPr>
        <w:ind w:left="1455" w:hanging="360"/>
      </w:pPr>
      <w:rPr>
        <w:rFonts w:ascii="Courier New" w:hAnsi="Courier New" w:cs="Courier New" w:hint="default"/>
      </w:rPr>
    </w:lvl>
    <w:lvl w:ilvl="2" w:tplc="10090005" w:tentative="1">
      <w:start w:val="1"/>
      <w:numFmt w:val="bullet"/>
      <w:lvlText w:val=""/>
      <w:lvlJc w:val="left"/>
      <w:pPr>
        <w:ind w:left="2175" w:hanging="360"/>
      </w:pPr>
      <w:rPr>
        <w:rFonts w:ascii="Wingdings" w:hAnsi="Wingdings" w:hint="default"/>
      </w:rPr>
    </w:lvl>
    <w:lvl w:ilvl="3" w:tplc="10090001" w:tentative="1">
      <w:start w:val="1"/>
      <w:numFmt w:val="bullet"/>
      <w:lvlText w:val=""/>
      <w:lvlJc w:val="left"/>
      <w:pPr>
        <w:ind w:left="2895" w:hanging="360"/>
      </w:pPr>
      <w:rPr>
        <w:rFonts w:ascii="Symbol" w:hAnsi="Symbol" w:hint="default"/>
      </w:rPr>
    </w:lvl>
    <w:lvl w:ilvl="4" w:tplc="10090003" w:tentative="1">
      <w:start w:val="1"/>
      <w:numFmt w:val="bullet"/>
      <w:lvlText w:val="o"/>
      <w:lvlJc w:val="left"/>
      <w:pPr>
        <w:ind w:left="3615" w:hanging="360"/>
      </w:pPr>
      <w:rPr>
        <w:rFonts w:ascii="Courier New" w:hAnsi="Courier New" w:cs="Courier New" w:hint="default"/>
      </w:rPr>
    </w:lvl>
    <w:lvl w:ilvl="5" w:tplc="10090005" w:tentative="1">
      <w:start w:val="1"/>
      <w:numFmt w:val="bullet"/>
      <w:lvlText w:val=""/>
      <w:lvlJc w:val="left"/>
      <w:pPr>
        <w:ind w:left="4335" w:hanging="360"/>
      </w:pPr>
      <w:rPr>
        <w:rFonts w:ascii="Wingdings" w:hAnsi="Wingdings" w:hint="default"/>
      </w:rPr>
    </w:lvl>
    <w:lvl w:ilvl="6" w:tplc="10090001" w:tentative="1">
      <w:start w:val="1"/>
      <w:numFmt w:val="bullet"/>
      <w:lvlText w:val=""/>
      <w:lvlJc w:val="left"/>
      <w:pPr>
        <w:ind w:left="5055" w:hanging="360"/>
      </w:pPr>
      <w:rPr>
        <w:rFonts w:ascii="Symbol" w:hAnsi="Symbol" w:hint="default"/>
      </w:rPr>
    </w:lvl>
    <w:lvl w:ilvl="7" w:tplc="10090003" w:tentative="1">
      <w:start w:val="1"/>
      <w:numFmt w:val="bullet"/>
      <w:lvlText w:val="o"/>
      <w:lvlJc w:val="left"/>
      <w:pPr>
        <w:ind w:left="5775" w:hanging="360"/>
      </w:pPr>
      <w:rPr>
        <w:rFonts w:ascii="Courier New" w:hAnsi="Courier New" w:cs="Courier New" w:hint="default"/>
      </w:rPr>
    </w:lvl>
    <w:lvl w:ilvl="8" w:tplc="10090005" w:tentative="1">
      <w:start w:val="1"/>
      <w:numFmt w:val="bullet"/>
      <w:lvlText w:val=""/>
      <w:lvlJc w:val="left"/>
      <w:pPr>
        <w:ind w:left="6495" w:hanging="360"/>
      </w:pPr>
      <w:rPr>
        <w:rFonts w:ascii="Wingdings" w:hAnsi="Wingdings" w:hint="default"/>
      </w:rPr>
    </w:lvl>
  </w:abstractNum>
  <w:abstractNum w:abstractNumId="27" w15:restartNumberingAfterBreak="0">
    <w:nsid w:val="5FD359FB"/>
    <w:multiLevelType w:val="hybridMultilevel"/>
    <w:tmpl w:val="61461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213A0"/>
    <w:multiLevelType w:val="hybridMultilevel"/>
    <w:tmpl w:val="1D8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E73EB"/>
    <w:multiLevelType w:val="hybridMultilevel"/>
    <w:tmpl w:val="A24E0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14A3C"/>
    <w:multiLevelType w:val="hybridMultilevel"/>
    <w:tmpl w:val="03482B94"/>
    <w:lvl w:ilvl="0" w:tplc="5C162ADA">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E8A707F"/>
    <w:multiLevelType w:val="hybridMultilevel"/>
    <w:tmpl w:val="32EC1322"/>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34" w15:restartNumberingAfterBreak="0">
    <w:nsid w:val="704C69B6"/>
    <w:multiLevelType w:val="hybridMultilevel"/>
    <w:tmpl w:val="88D6E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AAB44E8"/>
    <w:multiLevelType w:val="hybridMultilevel"/>
    <w:tmpl w:val="55029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906175"/>
    <w:multiLevelType w:val="hybridMultilevel"/>
    <w:tmpl w:val="0A7A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82A8D"/>
    <w:multiLevelType w:val="hybridMultilevel"/>
    <w:tmpl w:val="5B2E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31"/>
  </w:num>
  <w:num w:numId="4">
    <w:abstractNumId w:val="8"/>
  </w:num>
  <w:num w:numId="5">
    <w:abstractNumId w:val="28"/>
  </w:num>
  <w:num w:numId="6">
    <w:abstractNumId w:val="10"/>
  </w:num>
  <w:num w:numId="7">
    <w:abstractNumId w:val="19"/>
  </w:num>
  <w:num w:numId="8">
    <w:abstractNumId w:val="4"/>
  </w:num>
  <w:num w:numId="9">
    <w:abstractNumId w:val="9"/>
  </w:num>
  <w:num w:numId="10">
    <w:abstractNumId w:val="37"/>
  </w:num>
  <w:num w:numId="11">
    <w:abstractNumId w:val="25"/>
  </w:num>
  <w:num w:numId="12">
    <w:abstractNumId w:val="18"/>
  </w:num>
  <w:num w:numId="13">
    <w:abstractNumId w:val="11"/>
  </w:num>
  <w:num w:numId="14">
    <w:abstractNumId w:val="16"/>
  </w:num>
  <w:num w:numId="15">
    <w:abstractNumId w:val="34"/>
  </w:num>
  <w:num w:numId="16">
    <w:abstractNumId w:val="35"/>
  </w:num>
  <w:num w:numId="17">
    <w:abstractNumId w:val="22"/>
  </w:num>
  <w:num w:numId="18">
    <w:abstractNumId w:val="33"/>
  </w:num>
  <w:num w:numId="19">
    <w:abstractNumId w:val="5"/>
  </w:num>
  <w:num w:numId="20">
    <w:abstractNumId w:val="2"/>
  </w:num>
  <w:num w:numId="21">
    <w:abstractNumId w:val="14"/>
  </w:num>
  <w:num w:numId="22">
    <w:abstractNumId w:val="17"/>
  </w:num>
  <w:num w:numId="23">
    <w:abstractNumId w:val="6"/>
  </w:num>
  <w:num w:numId="24">
    <w:abstractNumId w:val="1"/>
  </w:num>
  <w:num w:numId="25">
    <w:abstractNumId w:val="24"/>
  </w:num>
  <w:num w:numId="26">
    <w:abstractNumId w:val="12"/>
  </w:num>
  <w:num w:numId="27">
    <w:abstractNumId w:val="23"/>
  </w:num>
  <w:num w:numId="28">
    <w:abstractNumId w:val="30"/>
  </w:num>
  <w:num w:numId="29">
    <w:abstractNumId w:val="26"/>
  </w:num>
  <w:num w:numId="30">
    <w:abstractNumId w:val="27"/>
  </w:num>
  <w:num w:numId="31">
    <w:abstractNumId w:val="21"/>
  </w:num>
  <w:num w:numId="32">
    <w:abstractNumId w:val="36"/>
  </w:num>
  <w:num w:numId="33">
    <w:abstractNumId w:val="29"/>
  </w:num>
  <w:num w:numId="34">
    <w:abstractNumId w:val="15"/>
  </w:num>
  <w:num w:numId="35">
    <w:abstractNumId w:val="32"/>
  </w:num>
  <w:num w:numId="36">
    <w:abstractNumId w:val="7"/>
  </w:num>
  <w:num w:numId="37">
    <w:abstractNumId w:val="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115DD"/>
    <w:rsid w:val="000358FB"/>
    <w:rsid w:val="00036081"/>
    <w:rsid w:val="000512BA"/>
    <w:rsid w:val="00055715"/>
    <w:rsid w:val="00063382"/>
    <w:rsid w:val="00075BBD"/>
    <w:rsid w:val="00081C23"/>
    <w:rsid w:val="0009001D"/>
    <w:rsid w:val="000A21C3"/>
    <w:rsid w:val="000A3457"/>
    <w:rsid w:val="000B66CE"/>
    <w:rsid w:val="000B7944"/>
    <w:rsid w:val="000C3967"/>
    <w:rsid w:val="000C539D"/>
    <w:rsid w:val="000D0E23"/>
    <w:rsid w:val="000D4800"/>
    <w:rsid w:val="000D6C79"/>
    <w:rsid w:val="000E7CAC"/>
    <w:rsid w:val="000F4B40"/>
    <w:rsid w:val="00102A47"/>
    <w:rsid w:val="001031C7"/>
    <w:rsid w:val="001139C3"/>
    <w:rsid w:val="00135D6C"/>
    <w:rsid w:val="00141F99"/>
    <w:rsid w:val="00142704"/>
    <w:rsid w:val="001477BD"/>
    <w:rsid w:val="00153757"/>
    <w:rsid w:val="001539A9"/>
    <w:rsid w:val="0016276C"/>
    <w:rsid w:val="001674FD"/>
    <w:rsid w:val="00167D44"/>
    <w:rsid w:val="001704E7"/>
    <w:rsid w:val="00175DC1"/>
    <w:rsid w:val="00177D22"/>
    <w:rsid w:val="00187187"/>
    <w:rsid w:val="00195905"/>
    <w:rsid w:val="00195B26"/>
    <w:rsid w:val="001A47A6"/>
    <w:rsid w:val="001A7F8F"/>
    <w:rsid w:val="001B58C1"/>
    <w:rsid w:val="001C1020"/>
    <w:rsid w:val="001C4037"/>
    <w:rsid w:val="001C4DD5"/>
    <w:rsid w:val="001C5D02"/>
    <w:rsid w:val="001E3180"/>
    <w:rsid w:val="001E4F32"/>
    <w:rsid w:val="001F1370"/>
    <w:rsid w:val="001F60C4"/>
    <w:rsid w:val="001F636F"/>
    <w:rsid w:val="002015EB"/>
    <w:rsid w:val="0020309D"/>
    <w:rsid w:val="00205632"/>
    <w:rsid w:val="00215027"/>
    <w:rsid w:val="00220D8F"/>
    <w:rsid w:val="00223357"/>
    <w:rsid w:val="00225342"/>
    <w:rsid w:val="002327B9"/>
    <w:rsid w:val="00252EA5"/>
    <w:rsid w:val="0025352C"/>
    <w:rsid w:val="00255C42"/>
    <w:rsid w:val="00261E95"/>
    <w:rsid w:val="002719A8"/>
    <w:rsid w:val="00284846"/>
    <w:rsid w:val="0028519C"/>
    <w:rsid w:val="002964EF"/>
    <w:rsid w:val="00297B9E"/>
    <w:rsid w:val="002A22BC"/>
    <w:rsid w:val="002A2F3F"/>
    <w:rsid w:val="002A4AFA"/>
    <w:rsid w:val="002B0834"/>
    <w:rsid w:val="002B1967"/>
    <w:rsid w:val="002B2BDF"/>
    <w:rsid w:val="002C0282"/>
    <w:rsid w:val="002C7AD9"/>
    <w:rsid w:val="002E650D"/>
    <w:rsid w:val="002F2F7E"/>
    <w:rsid w:val="002F5F62"/>
    <w:rsid w:val="00302DDD"/>
    <w:rsid w:val="00304CA7"/>
    <w:rsid w:val="00320B4C"/>
    <w:rsid w:val="00327E51"/>
    <w:rsid w:val="003363D6"/>
    <w:rsid w:val="00343E6C"/>
    <w:rsid w:val="00345652"/>
    <w:rsid w:val="00356859"/>
    <w:rsid w:val="00361610"/>
    <w:rsid w:val="00362FA4"/>
    <w:rsid w:val="00365799"/>
    <w:rsid w:val="00365CEA"/>
    <w:rsid w:val="0037049B"/>
    <w:rsid w:val="0037368F"/>
    <w:rsid w:val="00377AC3"/>
    <w:rsid w:val="0039350A"/>
    <w:rsid w:val="0039620C"/>
    <w:rsid w:val="003B11A3"/>
    <w:rsid w:val="003B12CA"/>
    <w:rsid w:val="003B4CB3"/>
    <w:rsid w:val="003B4D15"/>
    <w:rsid w:val="003C19C6"/>
    <w:rsid w:val="003C2696"/>
    <w:rsid w:val="003C2E70"/>
    <w:rsid w:val="003C33E7"/>
    <w:rsid w:val="003C7E43"/>
    <w:rsid w:val="003F1570"/>
    <w:rsid w:val="003F27D3"/>
    <w:rsid w:val="003F738C"/>
    <w:rsid w:val="00404325"/>
    <w:rsid w:val="00404809"/>
    <w:rsid w:val="00404D3B"/>
    <w:rsid w:val="0042051A"/>
    <w:rsid w:val="0042195F"/>
    <w:rsid w:val="00426FFB"/>
    <w:rsid w:val="00432AA4"/>
    <w:rsid w:val="004469DB"/>
    <w:rsid w:val="00450F1E"/>
    <w:rsid w:val="00453486"/>
    <w:rsid w:val="0045375D"/>
    <w:rsid w:val="0047233C"/>
    <w:rsid w:val="00482A29"/>
    <w:rsid w:val="004927E3"/>
    <w:rsid w:val="00496213"/>
    <w:rsid w:val="0049760D"/>
    <w:rsid w:val="004B3933"/>
    <w:rsid w:val="004B5DAE"/>
    <w:rsid w:val="004B632B"/>
    <w:rsid w:val="004C3639"/>
    <w:rsid w:val="004C586F"/>
    <w:rsid w:val="004C74F9"/>
    <w:rsid w:val="004E1E4E"/>
    <w:rsid w:val="004E705A"/>
    <w:rsid w:val="004F2569"/>
    <w:rsid w:val="004F39E6"/>
    <w:rsid w:val="00507B96"/>
    <w:rsid w:val="0051165F"/>
    <w:rsid w:val="005118D9"/>
    <w:rsid w:val="00511DEC"/>
    <w:rsid w:val="00534BE2"/>
    <w:rsid w:val="0053692E"/>
    <w:rsid w:val="00552D55"/>
    <w:rsid w:val="00562A58"/>
    <w:rsid w:val="00570213"/>
    <w:rsid w:val="005716D6"/>
    <w:rsid w:val="00571DAA"/>
    <w:rsid w:val="005773B0"/>
    <w:rsid w:val="005808A5"/>
    <w:rsid w:val="00587883"/>
    <w:rsid w:val="00591CC3"/>
    <w:rsid w:val="00593E0A"/>
    <w:rsid w:val="005B4933"/>
    <w:rsid w:val="005C17EE"/>
    <w:rsid w:val="005C34C2"/>
    <w:rsid w:val="005C58FB"/>
    <w:rsid w:val="005D0126"/>
    <w:rsid w:val="005D19BB"/>
    <w:rsid w:val="005D247B"/>
    <w:rsid w:val="005D5C21"/>
    <w:rsid w:val="005D6671"/>
    <w:rsid w:val="005E4016"/>
    <w:rsid w:val="005E6BE7"/>
    <w:rsid w:val="005F26A8"/>
    <w:rsid w:val="006127D7"/>
    <w:rsid w:val="00620F52"/>
    <w:rsid w:val="00621829"/>
    <w:rsid w:val="00623EEE"/>
    <w:rsid w:val="006243D6"/>
    <w:rsid w:val="006315E3"/>
    <w:rsid w:val="0063508F"/>
    <w:rsid w:val="00636C5F"/>
    <w:rsid w:val="0064106C"/>
    <w:rsid w:val="00653D3B"/>
    <w:rsid w:val="00654AE2"/>
    <w:rsid w:val="006661DC"/>
    <w:rsid w:val="0068073F"/>
    <w:rsid w:val="006A11AF"/>
    <w:rsid w:val="006A4089"/>
    <w:rsid w:val="006B4323"/>
    <w:rsid w:val="006B4B37"/>
    <w:rsid w:val="006C0751"/>
    <w:rsid w:val="006C3D5A"/>
    <w:rsid w:val="006C457E"/>
    <w:rsid w:val="006D1F25"/>
    <w:rsid w:val="006E0928"/>
    <w:rsid w:val="006E204D"/>
    <w:rsid w:val="00703C11"/>
    <w:rsid w:val="00705916"/>
    <w:rsid w:val="00710E54"/>
    <w:rsid w:val="00714A0A"/>
    <w:rsid w:val="00717238"/>
    <w:rsid w:val="0072423E"/>
    <w:rsid w:val="00724553"/>
    <w:rsid w:val="00735887"/>
    <w:rsid w:val="007433E1"/>
    <w:rsid w:val="00747093"/>
    <w:rsid w:val="007577AE"/>
    <w:rsid w:val="00762C59"/>
    <w:rsid w:val="00762CDD"/>
    <w:rsid w:val="00770D02"/>
    <w:rsid w:val="00771E2D"/>
    <w:rsid w:val="007733DF"/>
    <w:rsid w:val="00784313"/>
    <w:rsid w:val="0078654D"/>
    <w:rsid w:val="007922FC"/>
    <w:rsid w:val="007927BF"/>
    <w:rsid w:val="00795923"/>
    <w:rsid w:val="007A3A73"/>
    <w:rsid w:val="007A4B21"/>
    <w:rsid w:val="007B19F9"/>
    <w:rsid w:val="007D6AA7"/>
    <w:rsid w:val="007E1A6B"/>
    <w:rsid w:val="007E35FD"/>
    <w:rsid w:val="007F758F"/>
    <w:rsid w:val="00805C14"/>
    <w:rsid w:val="00807A4C"/>
    <w:rsid w:val="00814B02"/>
    <w:rsid w:val="00815F8D"/>
    <w:rsid w:val="00816C85"/>
    <w:rsid w:val="00820214"/>
    <w:rsid w:val="00835DFC"/>
    <w:rsid w:val="00852E32"/>
    <w:rsid w:val="0085323C"/>
    <w:rsid w:val="00855D3D"/>
    <w:rsid w:val="00863256"/>
    <w:rsid w:val="00865F8E"/>
    <w:rsid w:val="00867FC6"/>
    <w:rsid w:val="008718E5"/>
    <w:rsid w:val="00872F96"/>
    <w:rsid w:val="0088631C"/>
    <w:rsid w:val="008873B5"/>
    <w:rsid w:val="008A39D0"/>
    <w:rsid w:val="008A79E4"/>
    <w:rsid w:val="008B0138"/>
    <w:rsid w:val="008B1E74"/>
    <w:rsid w:val="008B5A0D"/>
    <w:rsid w:val="008B66B6"/>
    <w:rsid w:val="008B6710"/>
    <w:rsid w:val="008C12B6"/>
    <w:rsid w:val="008D36E7"/>
    <w:rsid w:val="008D6E8D"/>
    <w:rsid w:val="008F5058"/>
    <w:rsid w:val="008F62D7"/>
    <w:rsid w:val="008F6F58"/>
    <w:rsid w:val="008F7F29"/>
    <w:rsid w:val="00901EC5"/>
    <w:rsid w:val="00901F78"/>
    <w:rsid w:val="0091135B"/>
    <w:rsid w:val="009234D2"/>
    <w:rsid w:val="00924FF1"/>
    <w:rsid w:val="00927924"/>
    <w:rsid w:val="00933316"/>
    <w:rsid w:val="00935CDB"/>
    <w:rsid w:val="00942B81"/>
    <w:rsid w:val="00955B59"/>
    <w:rsid w:val="0095705D"/>
    <w:rsid w:val="009612E7"/>
    <w:rsid w:val="00964AB2"/>
    <w:rsid w:val="009656C4"/>
    <w:rsid w:val="00967EB0"/>
    <w:rsid w:val="009818F6"/>
    <w:rsid w:val="00987D5D"/>
    <w:rsid w:val="009A0A38"/>
    <w:rsid w:val="009B058C"/>
    <w:rsid w:val="009C0BB0"/>
    <w:rsid w:val="009C2BDA"/>
    <w:rsid w:val="009C7ED6"/>
    <w:rsid w:val="009E256A"/>
    <w:rsid w:val="009E6AA8"/>
    <w:rsid w:val="009F054B"/>
    <w:rsid w:val="009F7E8D"/>
    <w:rsid w:val="00A2328F"/>
    <w:rsid w:val="00A26870"/>
    <w:rsid w:val="00A31AB6"/>
    <w:rsid w:val="00A44D92"/>
    <w:rsid w:val="00A54497"/>
    <w:rsid w:val="00A65CF4"/>
    <w:rsid w:val="00A72114"/>
    <w:rsid w:val="00A73BBE"/>
    <w:rsid w:val="00A77781"/>
    <w:rsid w:val="00A85DC4"/>
    <w:rsid w:val="00A92E08"/>
    <w:rsid w:val="00A95D0E"/>
    <w:rsid w:val="00AA1FAF"/>
    <w:rsid w:val="00AA458C"/>
    <w:rsid w:val="00AB49CD"/>
    <w:rsid w:val="00AB4B8B"/>
    <w:rsid w:val="00AC2F2D"/>
    <w:rsid w:val="00AC6980"/>
    <w:rsid w:val="00AD7C08"/>
    <w:rsid w:val="00AE5B49"/>
    <w:rsid w:val="00AF460B"/>
    <w:rsid w:val="00AF6819"/>
    <w:rsid w:val="00B105A1"/>
    <w:rsid w:val="00B12561"/>
    <w:rsid w:val="00B12DAC"/>
    <w:rsid w:val="00B15BD7"/>
    <w:rsid w:val="00B15FD9"/>
    <w:rsid w:val="00B23DFC"/>
    <w:rsid w:val="00B246D6"/>
    <w:rsid w:val="00B3467A"/>
    <w:rsid w:val="00B36F45"/>
    <w:rsid w:val="00B44D77"/>
    <w:rsid w:val="00B46303"/>
    <w:rsid w:val="00B47FD2"/>
    <w:rsid w:val="00B511CA"/>
    <w:rsid w:val="00B52F73"/>
    <w:rsid w:val="00B56407"/>
    <w:rsid w:val="00B56492"/>
    <w:rsid w:val="00B772E0"/>
    <w:rsid w:val="00B84A43"/>
    <w:rsid w:val="00B84E77"/>
    <w:rsid w:val="00B856A5"/>
    <w:rsid w:val="00B93AAC"/>
    <w:rsid w:val="00B96F10"/>
    <w:rsid w:val="00B97C24"/>
    <w:rsid w:val="00BB2E7C"/>
    <w:rsid w:val="00BB586F"/>
    <w:rsid w:val="00BD2F59"/>
    <w:rsid w:val="00BD588D"/>
    <w:rsid w:val="00BE0C9E"/>
    <w:rsid w:val="00BE6426"/>
    <w:rsid w:val="00BE6723"/>
    <w:rsid w:val="00BF0DFE"/>
    <w:rsid w:val="00BF3DC5"/>
    <w:rsid w:val="00C02F1C"/>
    <w:rsid w:val="00C077F2"/>
    <w:rsid w:val="00C12B62"/>
    <w:rsid w:val="00C22635"/>
    <w:rsid w:val="00C234E1"/>
    <w:rsid w:val="00C2679B"/>
    <w:rsid w:val="00C302C1"/>
    <w:rsid w:val="00C305E8"/>
    <w:rsid w:val="00C30F7D"/>
    <w:rsid w:val="00C3202E"/>
    <w:rsid w:val="00C42B2D"/>
    <w:rsid w:val="00C45AF1"/>
    <w:rsid w:val="00C9180E"/>
    <w:rsid w:val="00C953E7"/>
    <w:rsid w:val="00C95A5B"/>
    <w:rsid w:val="00C96530"/>
    <w:rsid w:val="00CA2F57"/>
    <w:rsid w:val="00CA4719"/>
    <w:rsid w:val="00CB1927"/>
    <w:rsid w:val="00CB28AD"/>
    <w:rsid w:val="00CB668D"/>
    <w:rsid w:val="00CC4D15"/>
    <w:rsid w:val="00CD153E"/>
    <w:rsid w:val="00CD20FB"/>
    <w:rsid w:val="00CD6EB3"/>
    <w:rsid w:val="00CD78F8"/>
    <w:rsid w:val="00CF0402"/>
    <w:rsid w:val="00CF0A87"/>
    <w:rsid w:val="00CF7388"/>
    <w:rsid w:val="00D046D8"/>
    <w:rsid w:val="00D1015C"/>
    <w:rsid w:val="00D13FDD"/>
    <w:rsid w:val="00D21D9E"/>
    <w:rsid w:val="00D22071"/>
    <w:rsid w:val="00D25CDA"/>
    <w:rsid w:val="00D313A1"/>
    <w:rsid w:val="00D41D2D"/>
    <w:rsid w:val="00D648DC"/>
    <w:rsid w:val="00D668BF"/>
    <w:rsid w:val="00D70412"/>
    <w:rsid w:val="00D73DC0"/>
    <w:rsid w:val="00D77925"/>
    <w:rsid w:val="00D8300A"/>
    <w:rsid w:val="00D834D2"/>
    <w:rsid w:val="00D8382A"/>
    <w:rsid w:val="00D86A35"/>
    <w:rsid w:val="00D93226"/>
    <w:rsid w:val="00D96153"/>
    <w:rsid w:val="00DB18C4"/>
    <w:rsid w:val="00DB44AB"/>
    <w:rsid w:val="00DB6B19"/>
    <w:rsid w:val="00DC00E1"/>
    <w:rsid w:val="00DD0598"/>
    <w:rsid w:val="00DD0A98"/>
    <w:rsid w:val="00DD548C"/>
    <w:rsid w:val="00DE35F0"/>
    <w:rsid w:val="00DF0DF2"/>
    <w:rsid w:val="00E02114"/>
    <w:rsid w:val="00E054C2"/>
    <w:rsid w:val="00E065F3"/>
    <w:rsid w:val="00E07239"/>
    <w:rsid w:val="00E15CD0"/>
    <w:rsid w:val="00E20924"/>
    <w:rsid w:val="00E25850"/>
    <w:rsid w:val="00E30705"/>
    <w:rsid w:val="00E352D7"/>
    <w:rsid w:val="00E367E1"/>
    <w:rsid w:val="00E4523B"/>
    <w:rsid w:val="00E46D69"/>
    <w:rsid w:val="00E540C7"/>
    <w:rsid w:val="00E55FE0"/>
    <w:rsid w:val="00E64D57"/>
    <w:rsid w:val="00E667A7"/>
    <w:rsid w:val="00E905C8"/>
    <w:rsid w:val="00EA2D7B"/>
    <w:rsid w:val="00EA4249"/>
    <w:rsid w:val="00EA6F4A"/>
    <w:rsid w:val="00EA7D84"/>
    <w:rsid w:val="00EB4BC0"/>
    <w:rsid w:val="00ED220B"/>
    <w:rsid w:val="00ED773D"/>
    <w:rsid w:val="00EE0E19"/>
    <w:rsid w:val="00EE5FED"/>
    <w:rsid w:val="00EF4E00"/>
    <w:rsid w:val="00EF4F83"/>
    <w:rsid w:val="00F16304"/>
    <w:rsid w:val="00F30DBD"/>
    <w:rsid w:val="00F33D31"/>
    <w:rsid w:val="00F35644"/>
    <w:rsid w:val="00F371A0"/>
    <w:rsid w:val="00F467F4"/>
    <w:rsid w:val="00F54634"/>
    <w:rsid w:val="00F54F79"/>
    <w:rsid w:val="00F55F87"/>
    <w:rsid w:val="00F57148"/>
    <w:rsid w:val="00F742E8"/>
    <w:rsid w:val="00F77D1A"/>
    <w:rsid w:val="00F84ECD"/>
    <w:rsid w:val="00F8728A"/>
    <w:rsid w:val="00F951C7"/>
    <w:rsid w:val="00F96D14"/>
    <w:rsid w:val="00FC0EA0"/>
    <w:rsid w:val="00FD17D0"/>
    <w:rsid w:val="00FE4D4D"/>
    <w:rsid w:val="00FE68DD"/>
    <w:rsid w:val="00FE7C18"/>
    <w:rsid w:val="00FF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4B4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EA"/>
  </w:style>
  <w:style w:type="paragraph" w:styleId="Heading1">
    <w:name w:val="heading 1"/>
    <w:basedOn w:val="Normal"/>
    <w:next w:val="Normal"/>
    <w:link w:val="Heading1Char"/>
    <w:uiPriority w:val="9"/>
    <w:qFormat/>
    <w:rsid w:val="00365CE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5CE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65CE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65CE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5CE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65CE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65CE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65CE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65CE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CE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65CEA"/>
    <w:pPr>
      <w:spacing w:after="0" w:line="240" w:lineRule="auto"/>
    </w:pPr>
  </w:style>
  <w:style w:type="character" w:customStyle="1" w:styleId="Heading2Char">
    <w:name w:val="Heading 2 Char"/>
    <w:basedOn w:val="DefaultParagraphFont"/>
    <w:link w:val="Heading2"/>
    <w:uiPriority w:val="9"/>
    <w:semiHidden/>
    <w:rsid w:val="00365CEA"/>
    <w:rPr>
      <w:rFonts w:asciiTheme="majorHAnsi" w:eastAsiaTheme="majorEastAsia" w:hAnsiTheme="majorHAnsi" w:cstheme="majorBidi"/>
      <w:color w:val="404040" w:themeColor="text1" w:themeTint="BF"/>
      <w:sz w:val="28"/>
      <w:szCs w:val="28"/>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lang w:val="en-CA"/>
    </w:rPr>
  </w:style>
  <w:style w:type="paragraph" w:styleId="Title">
    <w:name w:val="Title"/>
    <w:basedOn w:val="Normal"/>
    <w:next w:val="Normal"/>
    <w:link w:val="TitleChar"/>
    <w:uiPriority w:val="10"/>
    <w:qFormat/>
    <w:rsid w:val="00365CE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65CEA"/>
    <w:rPr>
      <w:rFonts w:asciiTheme="majorHAnsi" w:eastAsiaTheme="majorEastAsia" w:hAnsiTheme="majorHAnsi" w:cstheme="majorBidi"/>
      <w:color w:val="5B9BD5" w:themeColor="accent1"/>
      <w:spacing w:val="-10"/>
      <w:sz w:val="56"/>
      <w:szCs w:val="56"/>
    </w:rPr>
  </w:style>
  <w:style w:type="paragraph" w:customStyle="1" w:styleId="Title2">
    <w:name w:val="Title 2"/>
    <w:basedOn w:val="NoSpacing"/>
    <w:qFormat/>
    <w:rsid w:val="0072423E"/>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11"/>
    <w:qFormat/>
    <w:rsid w:val="00365CE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65CEA"/>
    <w:rPr>
      <w:rFonts w:asciiTheme="majorHAnsi" w:eastAsiaTheme="majorEastAsia" w:hAnsiTheme="majorHAnsi" w:cstheme="majorBidi"/>
      <w:sz w:val="24"/>
      <w:szCs w:val="24"/>
    </w:rPr>
  </w:style>
  <w:style w:type="paragraph" w:customStyle="1" w:styleId="Title3">
    <w:name w:val="Title 3"/>
    <w:basedOn w:val="NoSpacing"/>
    <w:qFormat/>
    <w:rsid w:val="0072423E"/>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rPr>
      <w:color w:val="FFFFFF" w:themeColor="background1"/>
      <w:sz w:val="24"/>
    </w:rPr>
  </w:style>
  <w:style w:type="paragraph" w:customStyle="1" w:styleId="Tabletext2">
    <w:name w:val="Table text 2"/>
    <w:basedOn w:val="Normal"/>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365CEA"/>
    <w:rPr>
      <w:rFonts w:asciiTheme="majorHAnsi" w:eastAsiaTheme="majorEastAsia" w:hAnsiTheme="majorHAnsi" w:cstheme="majorBidi"/>
      <w:color w:val="44546A" w:themeColor="text2"/>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rsid w:val="004C3639"/>
    <w:rPr>
      <w:rFonts w:ascii="Calibri" w:eastAsia="PMingLiU" w:hAnsi="Calibri" w:cs="Calibri"/>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rsid w:val="00FC0EA0"/>
    <w:pPr>
      <w:spacing w:after="0" w:line="240" w:lineRule="auto"/>
    </w:pPr>
  </w:style>
  <w:style w:type="paragraph" w:customStyle="1" w:styleId="TableHeading">
    <w:name w:val="Table Heading"/>
    <w:autoRedefine/>
    <w:uiPriority w:val="99"/>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Title3black">
    <w:name w:val="Title 3 black"/>
    <w:uiPriority w:val="99"/>
    <w:rsid w:val="006E0928"/>
    <w:pPr>
      <w:spacing w:after="60" w:line="240" w:lineRule="auto"/>
    </w:pPr>
    <w:rPr>
      <w:rFonts w:ascii="Times New Roman" w:hAnsi="Times New Roman"/>
      <w:b/>
    </w:rPr>
  </w:style>
  <w:style w:type="paragraph" w:customStyle="1" w:styleId="smallTabletitle">
    <w:name w:val="small Table title"/>
    <w:basedOn w:val="Normal"/>
    <w:rsid w:val="006E0928"/>
    <w:pPr>
      <w:autoSpaceDE w:val="0"/>
      <w:autoSpaceDN w:val="0"/>
      <w:adjustRightInd w:val="0"/>
      <w:spacing w:before="100" w:beforeAutospacing="1" w:after="100" w:afterAutospacing="1"/>
      <w:textAlignment w:val="center"/>
    </w:pPr>
    <w:rPr>
      <w:rFonts w:ascii="Arial" w:hAnsi="Arial" w:cs="HelveticaNeueLT Std Med"/>
      <w:b/>
      <w:color w:val="FFFFFF"/>
      <w:lang w:val="en-CA"/>
    </w:rPr>
  </w:style>
  <w:style w:type="paragraph" w:customStyle="1" w:styleId="smallTabletext">
    <w:name w:val="small Table text"/>
    <w:basedOn w:val="Normal"/>
    <w:rsid w:val="006E0928"/>
    <w:pPr>
      <w:suppressAutoHyphens/>
      <w:autoSpaceDE w:val="0"/>
      <w:autoSpaceDN w:val="0"/>
      <w:adjustRightInd w:val="0"/>
      <w:spacing w:line="288" w:lineRule="auto"/>
      <w:textAlignment w:val="center"/>
    </w:pPr>
    <w:rPr>
      <w:rFonts w:ascii="Arial" w:hAnsi="Arial" w:cs="HelveticaNeueLT Std"/>
      <w:color w:val="36424A"/>
      <w:szCs w:val="18"/>
      <w:lang w:val="en-CA"/>
    </w:rPr>
  </w:style>
  <w:style w:type="character" w:customStyle="1" w:styleId="Heading4Char">
    <w:name w:val="Heading 4 Char"/>
    <w:basedOn w:val="DefaultParagraphFont"/>
    <w:link w:val="Heading4"/>
    <w:uiPriority w:val="9"/>
    <w:semiHidden/>
    <w:rsid w:val="00365CE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5CE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65CE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65CE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65CE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65CE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65CEA"/>
    <w:pPr>
      <w:spacing w:line="240" w:lineRule="auto"/>
    </w:pPr>
    <w:rPr>
      <w:b/>
      <w:bCs/>
      <w:smallCaps/>
      <w:color w:val="595959" w:themeColor="text1" w:themeTint="A6"/>
      <w:spacing w:val="6"/>
    </w:rPr>
  </w:style>
  <w:style w:type="character" w:styleId="Strong">
    <w:name w:val="Strong"/>
    <w:basedOn w:val="DefaultParagraphFont"/>
    <w:uiPriority w:val="22"/>
    <w:qFormat/>
    <w:rsid w:val="00365CEA"/>
    <w:rPr>
      <w:b/>
      <w:bCs/>
    </w:rPr>
  </w:style>
  <w:style w:type="character" w:styleId="Emphasis">
    <w:name w:val="Emphasis"/>
    <w:basedOn w:val="DefaultParagraphFont"/>
    <w:uiPriority w:val="20"/>
    <w:qFormat/>
    <w:rsid w:val="00365CEA"/>
    <w:rPr>
      <w:i/>
      <w:iCs/>
    </w:rPr>
  </w:style>
  <w:style w:type="paragraph" w:styleId="Quote">
    <w:name w:val="Quote"/>
    <w:basedOn w:val="Normal"/>
    <w:next w:val="Normal"/>
    <w:link w:val="QuoteChar"/>
    <w:uiPriority w:val="29"/>
    <w:qFormat/>
    <w:rsid w:val="00365CE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5CEA"/>
    <w:rPr>
      <w:i/>
      <w:iCs/>
      <w:color w:val="404040" w:themeColor="text1" w:themeTint="BF"/>
    </w:rPr>
  </w:style>
  <w:style w:type="paragraph" w:styleId="IntenseQuote">
    <w:name w:val="Intense Quote"/>
    <w:basedOn w:val="Normal"/>
    <w:next w:val="Normal"/>
    <w:link w:val="IntenseQuoteChar"/>
    <w:uiPriority w:val="30"/>
    <w:qFormat/>
    <w:rsid w:val="00365CE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65CE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65CEA"/>
    <w:rPr>
      <w:i/>
      <w:iCs/>
      <w:color w:val="404040" w:themeColor="text1" w:themeTint="BF"/>
    </w:rPr>
  </w:style>
  <w:style w:type="character" w:styleId="IntenseEmphasis">
    <w:name w:val="Intense Emphasis"/>
    <w:basedOn w:val="DefaultParagraphFont"/>
    <w:uiPriority w:val="21"/>
    <w:qFormat/>
    <w:rsid w:val="00365CEA"/>
    <w:rPr>
      <w:b/>
      <w:bCs/>
      <w:i/>
      <w:iCs/>
    </w:rPr>
  </w:style>
  <w:style w:type="character" w:styleId="SubtleReference">
    <w:name w:val="Subtle Reference"/>
    <w:basedOn w:val="DefaultParagraphFont"/>
    <w:uiPriority w:val="31"/>
    <w:qFormat/>
    <w:rsid w:val="00365CE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5CEA"/>
    <w:rPr>
      <w:b/>
      <w:bCs/>
      <w:smallCaps/>
      <w:spacing w:val="5"/>
      <w:u w:val="single"/>
    </w:rPr>
  </w:style>
  <w:style w:type="character" w:styleId="BookTitle">
    <w:name w:val="Book Title"/>
    <w:basedOn w:val="DefaultParagraphFont"/>
    <w:uiPriority w:val="33"/>
    <w:qFormat/>
    <w:rsid w:val="00365CEA"/>
    <w:rPr>
      <w:b/>
      <w:bCs/>
      <w:smallCaps/>
    </w:rPr>
  </w:style>
  <w:style w:type="paragraph" w:styleId="TOCHeading">
    <w:name w:val="TOC Heading"/>
    <w:basedOn w:val="Heading1"/>
    <w:next w:val="Normal"/>
    <w:uiPriority w:val="39"/>
    <w:semiHidden/>
    <w:unhideWhenUsed/>
    <w:qFormat/>
    <w:rsid w:val="00365CEA"/>
    <w:pPr>
      <w:outlineLvl w:val="9"/>
    </w:pPr>
  </w:style>
  <w:style w:type="paragraph" w:styleId="FootnoteText">
    <w:name w:val="footnote text"/>
    <w:basedOn w:val="Normal"/>
    <w:link w:val="FootnoteTextChar"/>
    <w:uiPriority w:val="99"/>
    <w:semiHidden/>
    <w:unhideWhenUsed/>
    <w:rsid w:val="00703C11"/>
    <w:pPr>
      <w:spacing w:after="0" w:line="240" w:lineRule="auto"/>
    </w:pPr>
  </w:style>
  <w:style w:type="character" w:customStyle="1" w:styleId="FootnoteTextChar">
    <w:name w:val="Footnote Text Char"/>
    <w:basedOn w:val="DefaultParagraphFont"/>
    <w:link w:val="FootnoteText"/>
    <w:uiPriority w:val="99"/>
    <w:semiHidden/>
    <w:rsid w:val="00703C11"/>
  </w:style>
  <w:style w:type="character" w:styleId="FootnoteReference">
    <w:name w:val="footnote reference"/>
    <w:basedOn w:val="DefaultParagraphFont"/>
    <w:uiPriority w:val="99"/>
    <w:semiHidden/>
    <w:unhideWhenUsed/>
    <w:rsid w:val="00703C11"/>
    <w:rPr>
      <w:vertAlign w:val="superscript"/>
    </w:rPr>
  </w:style>
  <w:style w:type="paragraph" w:styleId="EndnoteText">
    <w:name w:val="endnote text"/>
    <w:basedOn w:val="Normal"/>
    <w:link w:val="EndnoteTextChar"/>
    <w:uiPriority w:val="99"/>
    <w:semiHidden/>
    <w:unhideWhenUsed/>
    <w:rsid w:val="00205632"/>
    <w:pPr>
      <w:spacing w:after="0" w:line="240" w:lineRule="auto"/>
    </w:pPr>
  </w:style>
  <w:style w:type="character" w:customStyle="1" w:styleId="EndnoteTextChar">
    <w:name w:val="Endnote Text Char"/>
    <w:basedOn w:val="DefaultParagraphFont"/>
    <w:link w:val="EndnoteText"/>
    <w:uiPriority w:val="99"/>
    <w:semiHidden/>
    <w:rsid w:val="00205632"/>
  </w:style>
  <w:style w:type="character" w:styleId="EndnoteReference">
    <w:name w:val="endnote reference"/>
    <w:basedOn w:val="DefaultParagraphFont"/>
    <w:uiPriority w:val="99"/>
    <w:semiHidden/>
    <w:unhideWhenUsed/>
    <w:rsid w:val="002056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54632">
      <w:bodyDiv w:val="1"/>
      <w:marLeft w:val="0"/>
      <w:marRight w:val="0"/>
      <w:marTop w:val="0"/>
      <w:marBottom w:val="0"/>
      <w:divBdr>
        <w:top w:val="none" w:sz="0" w:space="0" w:color="auto"/>
        <w:left w:val="none" w:sz="0" w:space="0" w:color="auto"/>
        <w:bottom w:val="none" w:sz="0" w:space="0" w:color="auto"/>
        <w:right w:val="none" w:sz="0" w:space="0" w:color="auto"/>
      </w:divBdr>
      <w:divsChild>
        <w:div w:id="509492824">
          <w:marLeft w:val="0"/>
          <w:marRight w:val="0"/>
          <w:marTop w:val="0"/>
          <w:marBottom w:val="0"/>
          <w:divBdr>
            <w:top w:val="none" w:sz="0" w:space="0" w:color="auto"/>
            <w:left w:val="none" w:sz="0" w:space="0" w:color="auto"/>
            <w:bottom w:val="none" w:sz="0" w:space="0" w:color="auto"/>
            <w:right w:val="none" w:sz="0" w:space="0" w:color="auto"/>
          </w:divBdr>
          <w:divsChild>
            <w:div w:id="1028095579">
              <w:marLeft w:val="0"/>
              <w:marRight w:val="0"/>
              <w:marTop w:val="0"/>
              <w:marBottom w:val="0"/>
              <w:divBdr>
                <w:top w:val="none" w:sz="0" w:space="0" w:color="auto"/>
                <w:left w:val="none" w:sz="0" w:space="0" w:color="auto"/>
                <w:bottom w:val="none" w:sz="0" w:space="0" w:color="auto"/>
                <w:right w:val="none" w:sz="0" w:space="0" w:color="auto"/>
              </w:divBdr>
              <w:divsChild>
                <w:div w:id="515312492">
                  <w:marLeft w:val="0"/>
                  <w:marRight w:val="0"/>
                  <w:marTop w:val="0"/>
                  <w:marBottom w:val="0"/>
                  <w:divBdr>
                    <w:top w:val="none" w:sz="0" w:space="0" w:color="auto"/>
                    <w:left w:val="none" w:sz="0" w:space="0" w:color="auto"/>
                    <w:bottom w:val="none" w:sz="0" w:space="0" w:color="auto"/>
                    <w:right w:val="none" w:sz="0" w:space="0" w:color="auto"/>
                  </w:divBdr>
                  <w:divsChild>
                    <w:div w:id="19119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aswt/traditional_environmental_knowledge/" TargetMode="External"/><Relationship Id="rId13" Type="http://schemas.openxmlformats.org/officeDocument/2006/relationships/hyperlink" Target="http://www.learnalberta.ca/content/aswt/traditional_environmental_knowledge/" TargetMode="External"/><Relationship Id="rId18" Type="http://schemas.openxmlformats.org/officeDocument/2006/relationships/hyperlink" Target="https://soundcloud.com/your-alberta/backing-climate-leadership-on-kainai-first-nation-feb-02-2018" TargetMode="External"/><Relationship Id="rId26" Type="http://schemas.openxmlformats.org/officeDocument/2006/relationships/hyperlink" Target="https://education.alberta.ca/media/3615876/our-words-our-ways.pdf" TargetMode="External"/><Relationship Id="rId3" Type="http://schemas.openxmlformats.org/officeDocument/2006/relationships/styles" Target="styles.xml"/><Relationship Id="rId21" Type="http://schemas.openxmlformats.org/officeDocument/2006/relationships/hyperlink" Target="http://publications.gc.ca/collections/collection_2018/eccc/En4-329-2018-eng.pdf" TargetMode="External"/><Relationship Id="rId7" Type="http://schemas.openxmlformats.org/officeDocument/2006/relationships/endnotes" Target="endnotes.xml"/><Relationship Id="rId12" Type="http://schemas.openxmlformats.org/officeDocument/2006/relationships/hyperlink" Target="https://soundcloud.com/your-alberta/backing-climate-leadership-on-kainai-first-nation-feb-02-2018" TargetMode="External"/><Relationship Id="rId17" Type="http://schemas.openxmlformats.org/officeDocument/2006/relationships/hyperlink" Target="https://www.watercanada.net/kainai-first-nation-continues-climate-change-adaptation-program/" TargetMode="External"/><Relationship Id="rId25" Type="http://schemas.openxmlformats.org/officeDocument/2006/relationships/hyperlink" Target="http://www.learnalberta.ca/content/fnmigv/index.html" TargetMode="External"/><Relationship Id="rId2" Type="http://schemas.openxmlformats.org/officeDocument/2006/relationships/numbering" Target="numbering.xml"/><Relationship Id="rId16" Type="http://schemas.openxmlformats.org/officeDocument/2006/relationships/hyperlink" Target="http://www.afn.ca/uploads/files/env/07-03-31_health_canada_climate_change_report-_final.pdf" TargetMode="External"/><Relationship Id="rId20" Type="http://schemas.openxmlformats.org/officeDocument/2006/relationships/hyperlink" Target="http://www.climateontario.ca/doc/publications/Smith-ThunderBay.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tercanada.net/kainai-first-nation-continues-climate-change-adaptation-program/" TargetMode="External"/><Relationship Id="rId24" Type="http://schemas.openxmlformats.org/officeDocument/2006/relationships/hyperlink" Target="http://www.learnalberta.ca/content/fnmigv/index.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arnalberta.ca/content/aswt/traditional_environmental_knowledge/documents/natural_resources_and_conflict.pdf" TargetMode="External"/><Relationship Id="rId23" Type="http://schemas.openxmlformats.org/officeDocument/2006/relationships/hyperlink" Target="http://www.learnalberta.ca/content/aswt/" TargetMode="External"/><Relationship Id="rId28" Type="http://schemas.openxmlformats.org/officeDocument/2006/relationships/footer" Target="footer1.xml"/><Relationship Id="rId10" Type="http://schemas.openxmlformats.org/officeDocument/2006/relationships/hyperlink" Target="http://www.afn.ca/uploads/files/env/07-03-31_health_canada_climate_change_report-_final.pdf" TargetMode="External"/><Relationship Id="rId19" Type="http://schemas.openxmlformats.org/officeDocument/2006/relationships/hyperlink" Target="http://www.afn.ca/uploads/files/env/report_2_cc_uniquely_impacts_physical_social_and_cultural_aspects_final_001.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arnalberta.ca/content/aswt/traditional_environmental_knowledge/documents/natural_resources_and_conflict.pdf" TargetMode="External"/><Relationship Id="rId14" Type="http://schemas.openxmlformats.org/officeDocument/2006/relationships/hyperlink" Target="http://www.learnalberta.ca/content/aswt/traditional_environmental_knowledge/" TargetMode="External"/><Relationship Id="rId22" Type="http://schemas.openxmlformats.org/officeDocument/2006/relationships/hyperlink" Target="http://www.integrativescience.ca/Principles/TwoEyedSeeing/"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66D1A-F013-481B-84C5-5D69D2B9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2018-12-06T19:15:00Z</dcterms:created>
  <dcterms:modified xsi:type="dcterms:W3CDTF">2018-12-12T17:08:00Z</dcterms:modified>
</cp:coreProperties>
</file>