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C05017"/>
          <w:left w:val="single" w:sz="8" w:space="0" w:color="C05017"/>
          <w:bottom w:val="single" w:sz="8" w:space="0" w:color="C05017"/>
          <w:right w:val="single" w:sz="8" w:space="0" w:color="C05017"/>
          <w:insideH w:val="single" w:sz="6" w:space="0" w:color="C05017"/>
          <w:insideV w:val="single" w:sz="6" w:space="0" w:color="C050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924FF1" w14:paraId="463BFBE1" w14:textId="77777777" w:rsidTr="00EB466A">
        <w:trPr>
          <w:trHeight w:val="620"/>
        </w:trPr>
        <w:tc>
          <w:tcPr>
            <w:tcW w:w="5000" w:type="pct"/>
            <w:shd w:val="clear" w:color="auto" w:fill="FF7900"/>
            <w:vAlign w:val="center"/>
          </w:tcPr>
          <w:p w14:paraId="0865D8D4" w14:textId="451841FB" w:rsidR="002A4AFA" w:rsidRPr="00463692" w:rsidRDefault="00210685" w:rsidP="00CD4A57">
            <w:pPr>
              <w:pStyle w:val="TableTitle"/>
              <w:rPr>
                <w:sz w:val="50"/>
                <w:szCs w:val="50"/>
              </w:rPr>
            </w:pPr>
            <w:bookmarkStart w:id="0" w:name="_GoBack"/>
            <w:bookmarkEnd w:id="0"/>
            <w:r w:rsidRPr="00463692">
              <w:rPr>
                <w:sz w:val="50"/>
                <w:szCs w:val="50"/>
              </w:rPr>
              <w:t>SOCIAL STUDIES</w:t>
            </w:r>
            <w:r w:rsidR="00EF4E00" w:rsidRPr="00463692">
              <w:rPr>
                <w:sz w:val="50"/>
                <w:szCs w:val="50"/>
              </w:rPr>
              <w:t xml:space="preserve"> </w:t>
            </w:r>
            <w:r w:rsidR="00F1098A">
              <w:rPr>
                <w:sz w:val="50"/>
                <w:szCs w:val="50"/>
              </w:rPr>
              <w:t>| Grade 3</w:t>
            </w:r>
            <w:r w:rsidR="00FB4A17" w:rsidRPr="00463692">
              <w:rPr>
                <w:sz w:val="50"/>
                <w:szCs w:val="50"/>
              </w:rPr>
              <w:t xml:space="preserve"> </w:t>
            </w:r>
            <w:r w:rsidR="00EF4E00" w:rsidRPr="00463692">
              <w:rPr>
                <w:sz w:val="50"/>
                <w:szCs w:val="50"/>
              </w:rPr>
              <w:t xml:space="preserve">| </w:t>
            </w:r>
            <w:r w:rsidR="005E4016" w:rsidRPr="00463692">
              <w:rPr>
                <w:sz w:val="50"/>
                <w:szCs w:val="50"/>
              </w:rPr>
              <w:t>LESSON PLAN</w:t>
            </w:r>
          </w:p>
        </w:tc>
      </w:tr>
      <w:tr w:rsidR="002A4AFA" w14:paraId="234637A8" w14:textId="77777777" w:rsidTr="00EB466A">
        <w:trPr>
          <w:trHeight w:val="58"/>
        </w:trPr>
        <w:tc>
          <w:tcPr>
            <w:tcW w:w="5000" w:type="pct"/>
            <w:shd w:val="clear" w:color="auto" w:fill="auto"/>
            <w:vAlign w:val="center"/>
          </w:tcPr>
          <w:p w14:paraId="1BCF19BD" w14:textId="4F890578" w:rsidR="006D0C74" w:rsidRDefault="006D0C74" w:rsidP="004A40B6">
            <w:pPr>
              <w:rPr>
                <w:rFonts w:ascii="Arial" w:hAnsi="Arial" w:cs="Arial"/>
                <w:sz w:val="20"/>
                <w:szCs w:val="20"/>
              </w:rPr>
            </w:pPr>
            <w:r w:rsidRPr="006D0C74">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Social Studies. </w:t>
            </w:r>
          </w:p>
          <w:p w14:paraId="56A3A2AF" w14:textId="77777777" w:rsidR="004A40B6" w:rsidRPr="006D0C74" w:rsidRDefault="004A40B6" w:rsidP="004A40B6">
            <w:pPr>
              <w:rPr>
                <w:rFonts w:ascii="Arial" w:hAnsi="Arial" w:cs="Arial"/>
                <w:sz w:val="20"/>
                <w:szCs w:val="20"/>
              </w:rPr>
            </w:pPr>
          </w:p>
          <w:p w14:paraId="731B1ECE" w14:textId="77777777" w:rsidR="006D0C74" w:rsidRPr="006D0C74" w:rsidRDefault="006D0C74" w:rsidP="006D0C74">
            <w:pPr>
              <w:rPr>
                <w:rFonts w:ascii="Arial" w:hAnsi="Arial" w:cs="Arial"/>
                <w:sz w:val="20"/>
                <w:szCs w:val="20"/>
              </w:rPr>
            </w:pPr>
            <w:r w:rsidRPr="006D0C74">
              <w:rPr>
                <w:rFonts w:ascii="Arial" w:hAnsi="Arial" w:cs="Arial"/>
                <w:sz w:val="20"/>
                <w:szCs w:val="20"/>
              </w:rPr>
              <w:t>Each sample lesson plan includes content(s) or context(s) related to one or more of the following aspects of Education for Reconciliation:</w:t>
            </w:r>
          </w:p>
          <w:p w14:paraId="7279B90C" w14:textId="77777777" w:rsidR="006D0C74" w:rsidRPr="006D0C74" w:rsidRDefault="006D0C74" w:rsidP="006D0C74">
            <w:pPr>
              <w:pStyle w:val="ListParagraph"/>
              <w:numPr>
                <w:ilvl w:val="0"/>
                <w:numId w:val="11"/>
              </w:numPr>
              <w:rPr>
                <w:rFonts w:ascii="Arial" w:hAnsi="Arial" w:cs="Arial"/>
                <w:sz w:val="20"/>
                <w:szCs w:val="20"/>
              </w:rPr>
            </w:pPr>
            <w:r w:rsidRPr="006D0C74">
              <w:rPr>
                <w:rFonts w:ascii="Arial" w:hAnsi="Arial" w:cs="Arial"/>
                <w:sz w:val="20"/>
                <w:szCs w:val="20"/>
              </w:rPr>
              <w:t>diverse perspectives and ways of knowing of First Nations, Métis, or Inuit, including values, traditions, kinship, language, and ways of being;</w:t>
            </w:r>
          </w:p>
          <w:p w14:paraId="42BCF712" w14:textId="77777777" w:rsidR="006D0C74" w:rsidRPr="006D0C74" w:rsidRDefault="006D0C74" w:rsidP="006D0C74">
            <w:pPr>
              <w:pStyle w:val="ListParagraph"/>
              <w:numPr>
                <w:ilvl w:val="0"/>
                <w:numId w:val="11"/>
              </w:numPr>
              <w:rPr>
                <w:rFonts w:ascii="Arial" w:hAnsi="Arial" w:cs="Arial"/>
                <w:sz w:val="20"/>
                <w:szCs w:val="20"/>
              </w:rPr>
            </w:pPr>
            <w:r w:rsidRPr="006D0C74">
              <w:rPr>
                <w:rFonts w:ascii="Arial" w:hAnsi="Arial" w:cs="Arial"/>
                <w:sz w:val="20"/>
                <w:szCs w:val="20"/>
              </w:rPr>
              <w:t>understandings of the spirit and intent of treaties; or</w:t>
            </w:r>
          </w:p>
          <w:p w14:paraId="665F552A" w14:textId="77777777" w:rsidR="006D0C74" w:rsidRPr="006D0C74" w:rsidRDefault="006D0C74" w:rsidP="006D0C74">
            <w:pPr>
              <w:pStyle w:val="ListParagraph"/>
              <w:numPr>
                <w:ilvl w:val="0"/>
                <w:numId w:val="11"/>
              </w:numPr>
              <w:rPr>
                <w:rFonts w:ascii="Arial" w:hAnsi="Arial" w:cs="Arial"/>
                <w:sz w:val="20"/>
                <w:szCs w:val="20"/>
              </w:rPr>
            </w:pPr>
            <w:r w:rsidRPr="006D0C74">
              <w:rPr>
                <w:rFonts w:ascii="Arial" w:hAnsi="Arial" w:cs="Arial"/>
                <w:sz w:val="20"/>
                <w:szCs w:val="20"/>
              </w:rPr>
              <w:t>residential schools’ experiences and resiliency.</w:t>
            </w:r>
          </w:p>
          <w:p w14:paraId="72530E1D" w14:textId="77777777" w:rsidR="006D0C74" w:rsidRPr="006D0C74" w:rsidRDefault="006D0C74" w:rsidP="006D0C74">
            <w:pPr>
              <w:spacing w:after="60"/>
              <w:rPr>
                <w:rFonts w:ascii="Arial" w:hAnsi="Arial" w:cs="Arial"/>
                <w:sz w:val="20"/>
                <w:szCs w:val="20"/>
              </w:rPr>
            </w:pPr>
          </w:p>
          <w:p w14:paraId="3EC2F821" w14:textId="77777777" w:rsidR="004A40B6" w:rsidRDefault="006D0C74" w:rsidP="004A40B6">
            <w:pPr>
              <w:pStyle w:val="Tabletext"/>
              <w:rPr>
                <w:rFonts w:cs="Arial"/>
                <w:szCs w:val="20"/>
              </w:rPr>
            </w:pPr>
            <w:r w:rsidRPr="006D0C74">
              <w:rPr>
                <w:rFonts w:cs="Arial"/>
                <w:szCs w:val="20"/>
              </w:rPr>
              <w:t xml:space="preserve">Links and relevant information in </w:t>
            </w:r>
            <w:r w:rsidRPr="006D0C74">
              <w:rPr>
                <w:rFonts w:cs="Arial"/>
                <w:iCs/>
                <w:szCs w:val="20"/>
              </w:rPr>
              <w:t>Guiding Voices: A Curriculum Development Tool for Inclusion of First Nations, Métis and Inuit Perspectives Throughout Curriculum</w:t>
            </w:r>
            <w:r w:rsidRPr="006D0C74">
              <w:rPr>
                <w:rFonts w:cs="Arial"/>
                <w:szCs w:val="20"/>
              </w:rPr>
              <w:t xml:space="preserve"> and </w:t>
            </w:r>
            <w:r w:rsidRPr="006D0C74">
              <w:rPr>
                <w:rFonts w:cs="Arial"/>
                <w:iCs/>
                <w:szCs w:val="20"/>
              </w:rPr>
              <w:t>Walking Together: First Nations, Métis and Inuit Perspectives in Curriculum</w:t>
            </w:r>
            <w:r w:rsidRPr="006D0C74">
              <w:rPr>
                <w:rFonts w:cs="Arial"/>
                <w:szCs w:val="20"/>
              </w:rPr>
              <w:t xml:space="preserve"> are provided to support understandings of First Nations, Métis, or Inuit ways of knowing. Both online resources are accessed through LearnAlberta.ca.</w:t>
            </w:r>
          </w:p>
          <w:p w14:paraId="1E64FCE2" w14:textId="7C9A1921" w:rsidR="004A40B6" w:rsidRPr="004A40B6" w:rsidRDefault="004A40B6" w:rsidP="004A40B6">
            <w:pPr>
              <w:pStyle w:val="Tabletext"/>
              <w:rPr>
                <w:rFonts w:cs="Arial"/>
                <w:szCs w:val="20"/>
              </w:rPr>
            </w:pPr>
          </w:p>
        </w:tc>
      </w:tr>
      <w:tr w:rsidR="002A4AFA" w14:paraId="33CD6174" w14:textId="77777777" w:rsidTr="00EB466A">
        <w:trPr>
          <w:trHeight w:val="58"/>
        </w:trPr>
        <w:tc>
          <w:tcPr>
            <w:tcW w:w="5000" w:type="pct"/>
            <w:shd w:val="clear" w:color="auto" w:fill="FF7900"/>
            <w:vAlign w:val="center"/>
          </w:tcPr>
          <w:p w14:paraId="1C98FA77" w14:textId="20E95741" w:rsidR="002A4AFA" w:rsidRPr="00BD3E71" w:rsidRDefault="00210685" w:rsidP="008C2E92">
            <w:pPr>
              <w:tabs>
                <w:tab w:val="left" w:pos="3345"/>
              </w:tabs>
              <w:rPr>
                <w:rFonts w:cs="Arial"/>
              </w:rPr>
            </w:pPr>
            <w:r w:rsidRPr="00463692">
              <w:rPr>
                <w:rFonts w:ascii="Arial" w:hAnsi="Arial" w:cs="Arial"/>
                <w:color w:val="FFFFFF" w:themeColor="background1"/>
                <w:sz w:val="24"/>
              </w:rPr>
              <w:t>Education for Reconciliation</w:t>
            </w:r>
            <w:r w:rsidR="00655086" w:rsidRPr="00463692">
              <w:rPr>
                <w:rFonts w:ascii="Arial" w:hAnsi="Arial" w:cs="Arial"/>
                <w:color w:val="FFFFFF" w:themeColor="background1"/>
                <w:sz w:val="24"/>
              </w:rPr>
              <w:t>:</w:t>
            </w:r>
            <w:r w:rsidR="008C2E92">
              <w:rPr>
                <w:rFonts w:ascii="Arial" w:hAnsi="Arial" w:cs="Arial"/>
                <w:color w:val="FFFFFF" w:themeColor="background1"/>
                <w:sz w:val="24"/>
              </w:rPr>
              <w:t xml:space="preserve"> </w:t>
            </w:r>
            <w:r w:rsidR="00655086" w:rsidRPr="00463692">
              <w:rPr>
                <w:rFonts w:ascii="Arial" w:hAnsi="Arial" w:cs="Arial"/>
                <w:color w:val="FFFFFF" w:themeColor="background1"/>
                <w:sz w:val="24"/>
              </w:rPr>
              <w:t>Perspective</w:t>
            </w:r>
            <w:r w:rsidR="00FB4A17">
              <w:rPr>
                <w:rFonts w:ascii="Arial" w:hAnsi="Arial" w:cs="Arial"/>
                <w:color w:val="FFFFFF" w:themeColor="background1"/>
                <w:sz w:val="24"/>
              </w:rPr>
              <w:t xml:space="preserve"> – </w:t>
            </w:r>
            <w:r w:rsidR="006158EE">
              <w:rPr>
                <w:rFonts w:ascii="Arial" w:hAnsi="Arial" w:cs="Arial"/>
                <w:color w:val="FFFFFF" w:themeColor="background1"/>
                <w:sz w:val="24"/>
              </w:rPr>
              <w:t>Traditions</w:t>
            </w:r>
          </w:p>
        </w:tc>
      </w:tr>
      <w:tr w:rsidR="00BD3E71" w14:paraId="72C99288" w14:textId="77777777" w:rsidTr="00EB466A">
        <w:trPr>
          <w:trHeight w:val="58"/>
        </w:trPr>
        <w:tc>
          <w:tcPr>
            <w:tcW w:w="5000" w:type="pct"/>
            <w:shd w:val="clear" w:color="auto" w:fill="auto"/>
            <w:vAlign w:val="center"/>
          </w:tcPr>
          <w:p w14:paraId="46014291" w14:textId="77777777" w:rsidR="00BD3E71" w:rsidRPr="00A553D4" w:rsidRDefault="00BD3E71" w:rsidP="004A40B6">
            <w:pPr>
              <w:pStyle w:val="Title"/>
              <w:keepNext w:val="0"/>
              <w:keepLines w:val="0"/>
              <w:spacing w:before="100" w:after="60"/>
              <w:rPr>
                <w:rFonts w:cs="Arial"/>
                <w:b w:val="0"/>
                <w:color w:val="FF7900"/>
                <w:sz w:val="24"/>
                <w:szCs w:val="24"/>
              </w:rPr>
            </w:pPr>
            <w:r w:rsidRPr="00A553D4">
              <w:rPr>
                <w:rFonts w:cs="Arial"/>
                <w:color w:val="FF7900"/>
                <w:sz w:val="24"/>
                <w:szCs w:val="24"/>
              </w:rPr>
              <w:t>Program of Studies Outcomes</w:t>
            </w:r>
          </w:p>
          <w:p w14:paraId="15350701" w14:textId="1DCA1388" w:rsidR="00BD3E71" w:rsidRPr="00406875" w:rsidRDefault="00AB573D" w:rsidP="00463692">
            <w:pPr>
              <w:rPr>
                <w:rFonts w:ascii="Arial" w:hAnsi="Arial" w:cs="Arial"/>
                <w:b/>
                <w:sz w:val="20"/>
                <w:szCs w:val="20"/>
              </w:rPr>
            </w:pPr>
            <w:r>
              <w:rPr>
                <w:rFonts w:ascii="Arial" w:hAnsi="Arial" w:cs="Arial"/>
                <w:b/>
                <w:sz w:val="20"/>
                <w:szCs w:val="20"/>
              </w:rPr>
              <w:t>3</w:t>
            </w:r>
            <w:r w:rsidR="00BD3E71" w:rsidRPr="00406875">
              <w:rPr>
                <w:rFonts w:ascii="Arial" w:hAnsi="Arial" w:cs="Arial"/>
                <w:b/>
                <w:sz w:val="20"/>
                <w:szCs w:val="20"/>
              </w:rPr>
              <w:t xml:space="preserve">.1 </w:t>
            </w:r>
            <w:r>
              <w:rPr>
                <w:rFonts w:ascii="Arial" w:hAnsi="Arial" w:cs="Arial"/>
                <w:b/>
                <w:sz w:val="20"/>
                <w:szCs w:val="20"/>
              </w:rPr>
              <w:t>Communities in the World</w:t>
            </w:r>
          </w:p>
          <w:p w14:paraId="5F006513" w14:textId="7472ECAE" w:rsidR="00BD3E71" w:rsidRDefault="00AB573D" w:rsidP="00463692">
            <w:pPr>
              <w:pStyle w:val="BodyText1"/>
              <w:ind w:left="940" w:hanging="583"/>
              <w:rPr>
                <w:rFonts w:ascii="Arial" w:hAnsi="Arial" w:cs="Arial"/>
                <w:b/>
                <w:sz w:val="20"/>
                <w:szCs w:val="20"/>
              </w:rPr>
            </w:pPr>
            <w:r>
              <w:rPr>
                <w:rFonts w:ascii="Arial" w:hAnsi="Arial" w:cs="Arial"/>
                <w:b/>
                <w:sz w:val="20"/>
                <w:szCs w:val="20"/>
              </w:rPr>
              <w:t>3.1.1</w:t>
            </w:r>
            <w:r w:rsidR="009B3116">
              <w:rPr>
                <w:rFonts w:ascii="Arial" w:hAnsi="Arial" w:cs="Arial"/>
                <w:b/>
                <w:sz w:val="20"/>
                <w:szCs w:val="20"/>
              </w:rPr>
              <w:tab/>
            </w:r>
            <w:r w:rsidR="00393F9C">
              <w:rPr>
                <w:rFonts w:ascii="Arial" w:hAnsi="Arial" w:cs="Arial"/>
                <w:b/>
                <w:bCs/>
                <w:sz w:val="20"/>
                <w:szCs w:val="20"/>
              </w:rPr>
              <w:t>a</w:t>
            </w:r>
            <w:r w:rsidRPr="00AB573D">
              <w:rPr>
                <w:rFonts w:ascii="Arial" w:hAnsi="Arial" w:cs="Arial"/>
                <w:b/>
                <w:bCs/>
                <w:sz w:val="20"/>
                <w:szCs w:val="20"/>
              </w:rPr>
              <w:t>ppreciate similarities and differences among people and communities</w:t>
            </w:r>
            <w:r w:rsidR="00BD3E71" w:rsidRPr="00406875">
              <w:rPr>
                <w:rFonts w:ascii="Arial" w:hAnsi="Arial" w:cs="Arial"/>
                <w:b/>
                <w:sz w:val="20"/>
                <w:szCs w:val="20"/>
              </w:rPr>
              <w:t>:</w:t>
            </w:r>
          </w:p>
          <w:p w14:paraId="2D3275CD" w14:textId="20B0C9A2" w:rsidR="00BD3E71" w:rsidRDefault="00AB573D" w:rsidP="00393F9C">
            <w:pPr>
              <w:pStyle w:val="BodyText1"/>
              <w:numPr>
                <w:ilvl w:val="0"/>
                <w:numId w:val="10"/>
              </w:numPr>
              <w:rPr>
                <w:rFonts w:ascii="Arial" w:hAnsi="Arial" w:cs="Arial"/>
                <w:sz w:val="20"/>
                <w:szCs w:val="20"/>
              </w:rPr>
            </w:pPr>
            <w:r w:rsidRPr="00AB573D">
              <w:rPr>
                <w:rFonts w:ascii="Arial" w:hAnsi="Arial" w:cs="Arial"/>
                <w:sz w:val="20"/>
                <w:szCs w:val="20"/>
              </w:rPr>
              <w:t>demonstrate an awareness of and interest in the beliefs, traditions and customs of groups and communities other than their own</w:t>
            </w:r>
            <w:r w:rsidR="00BD3E71" w:rsidRPr="00406875">
              <w:rPr>
                <w:rFonts w:ascii="Arial" w:hAnsi="Arial" w:cs="Arial"/>
                <w:sz w:val="20"/>
                <w:szCs w:val="20"/>
              </w:rPr>
              <w:t xml:space="preserve"> </w:t>
            </w:r>
          </w:p>
          <w:p w14:paraId="1ADC0644" w14:textId="77777777" w:rsidR="00393F9C" w:rsidRDefault="00393F9C" w:rsidP="00463692">
            <w:pPr>
              <w:pStyle w:val="BodyText1"/>
              <w:rPr>
                <w:rFonts w:ascii="Arial" w:hAnsi="Arial" w:cs="Arial"/>
                <w:b/>
                <w:sz w:val="20"/>
                <w:szCs w:val="20"/>
              </w:rPr>
            </w:pPr>
          </w:p>
          <w:p w14:paraId="1AED99EF" w14:textId="5C9BF379" w:rsidR="00BD3E71" w:rsidRPr="00406875" w:rsidRDefault="009B3116" w:rsidP="00463692">
            <w:pPr>
              <w:pStyle w:val="BodyText1"/>
              <w:rPr>
                <w:rFonts w:ascii="Arial" w:hAnsi="Arial" w:cs="Arial"/>
                <w:b/>
                <w:sz w:val="20"/>
                <w:szCs w:val="20"/>
              </w:rPr>
            </w:pPr>
            <w:r>
              <w:rPr>
                <w:rFonts w:ascii="Arial" w:hAnsi="Arial" w:cs="Arial"/>
                <w:b/>
                <w:sz w:val="20"/>
                <w:szCs w:val="20"/>
              </w:rPr>
              <w:t>S</w:t>
            </w:r>
            <w:r w:rsidR="00393F9C">
              <w:rPr>
                <w:rFonts w:ascii="Arial" w:hAnsi="Arial" w:cs="Arial"/>
                <w:b/>
                <w:sz w:val="20"/>
                <w:szCs w:val="20"/>
              </w:rPr>
              <w:t>kills</w:t>
            </w:r>
            <w:r>
              <w:rPr>
                <w:rFonts w:ascii="Arial" w:hAnsi="Arial" w:cs="Arial"/>
                <w:b/>
                <w:sz w:val="20"/>
                <w:szCs w:val="20"/>
              </w:rPr>
              <w:t xml:space="preserve"> </w:t>
            </w:r>
            <w:r w:rsidR="00393F9C">
              <w:rPr>
                <w:rFonts w:ascii="Arial" w:hAnsi="Arial" w:cs="Arial"/>
                <w:b/>
                <w:sz w:val="20"/>
                <w:szCs w:val="20"/>
              </w:rPr>
              <w:t>and</w:t>
            </w:r>
            <w:r>
              <w:rPr>
                <w:rFonts w:ascii="Arial" w:hAnsi="Arial" w:cs="Arial"/>
                <w:b/>
                <w:sz w:val="20"/>
                <w:szCs w:val="20"/>
              </w:rPr>
              <w:t xml:space="preserve"> P</w:t>
            </w:r>
            <w:r w:rsidR="00393F9C">
              <w:rPr>
                <w:rFonts w:ascii="Arial" w:hAnsi="Arial" w:cs="Arial"/>
                <w:b/>
                <w:sz w:val="20"/>
                <w:szCs w:val="20"/>
              </w:rPr>
              <w:t>rocesses</w:t>
            </w:r>
          </w:p>
          <w:p w14:paraId="208D4AC6" w14:textId="04FE1075" w:rsidR="00EA00A5" w:rsidRDefault="00EA00A5" w:rsidP="005801BD">
            <w:pPr>
              <w:pStyle w:val="BodyText1"/>
              <w:ind w:left="940" w:hanging="583"/>
              <w:rPr>
                <w:rFonts w:ascii="Arial" w:hAnsi="Arial" w:cs="Arial"/>
                <w:b/>
                <w:sz w:val="20"/>
                <w:szCs w:val="20"/>
              </w:rPr>
            </w:pPr>
            <w:r>
              <w:rPr>
                <w:rFonts w:ascii="Arial" w:hAnsi="Arial" w:cs="Arial"/>
                <w:b/>
                <w:sz w:val="20"/>
                <w:szCs w:val="20"/>
              </w:rPr>
              <w:t>3.S.1 develop skills of critical thinking and creative thinking:</w:t>
            </w:r>
          </w:p>
          <w:p w14:paraId="21CA01F1" w14:textId="2BEB52E5" w:rsidR="00EA00A5" w:rsidRPr="00EA00A5" w:rsidRDefault="00EA00A5" w:rsidP="00EA00A5">
            <w:pPr>
              <w:pStyle w:val="BodyText1"/>
              <w:numPr>
                <w:ilvl w:val="0"/>
                <w:numId w:val="10"/>
              </w:numPr>
              <w:spacing w:after="40"/>
              <w:rPr>
                <w:rFonts w:ascii="Arial" w:hAnsi="Arial" w:cs="Arial"/>
                <w:sz w:val="20"/>
                <w:szCs w:val="20"/>
              </w:rPr>
            </w:pPr>
            <w:r w:rsidRPr="00EA00A5">
              <w:rPr>
                <w:rFonts w:ascii="Arial" w:hAnsi="Arial" w:cs="Arial"/>
                <w:sz w:val="20"/>
                <w:szCs w:val="20"/>
              </w:rPr>
              <w:t>e</w:t>
            </w:r>
            <w:r>
              <w:rPr>
                <w:rFonts w:ascii="Arial" w:hAnsi="Arial" w:cs="Arial"/>
                <w:sz w:val="20"/>
                <w:szCs w:val="20"/>
              </w:rPr>
              <w:t>valuate ideas and information from different points of view</w:t>
            </w:r>
          </w:p>
          <w:p w14:paraId="4CEB4CA4" w14:textId="48A29725" w:rsidR="00BD3E71" w:rsidRPr="00406875" w:rsidRDefault="00AB573D" w:rsidP="005801BD">
            <w:pPr>
              <w:pStyle w:val="BodyText1"/>
              <w:ind w:left="940" w:hanging="583"/>
              <w:rPr>
                <w:rFonts w:ascii="Arial" w:hAnsi="Arial" w:cs="Arial"/>
                <w:b/>
                <w:sz w:val="20"/>
                <w:szCs w:val="20"/>
              </w:rPr>
            </w:pPr>
            <w:r>
              <w:rPr>
                <w:rFonts w:ascii="Arial" w:hAnsi="Arial" w:cs="Arial"/>
                <w:b/>
                <w:sz w:val="20"/>
                <w:szCs w:val="20"/>
              </w:rPr>
              <w:t>3</w:t>
            </w:r>
            <w:r w:rsidR="00BD3E71" w:rsidRPr="00406875">
              <w:rPr>
                <w:rFonts w:ascii="Arial" w:hAnsi="Arial" w:cs="Arial"/>
                <w:b/>
                <w:sz w:val="20"/>
                <w:szCs w:val="20"/>
              </w:rPr>
              <w:t>.S.</w:t>
            </w:r>
            <w:r w:rsidR="00EA00A5">
              <w:rPr>
                <w:rFonts w:ascii="Arial" w:hAnsi="Arial" w:cs="Arial"/>
                <w:b/>
                <w:sz w:val="20"/>
                <w:szCs w:val="20"/>
              </w:rPr>
              <w:t>7</w:t>
            </w:r>
            <w:r w:rsidR="00BD3E71" w:rsidRPr="00406875">
              <w:rPr>
                <w:rFonts w:ascii="Arial" w:hAnsi="Arial" w:cs="Arial"/>
                <w:b/>
                <w:sz w:val="20"/>
                <w:szCs w:val="20"/>
              </w:rPr>
              <w:t xml:space="preserve"> </w:t>
            </w:r>
            <w:r>
              <w:rPr>
                <w:rFonts w:ascii="Arial" w:hAnsi="Arial" w:cs="Arial"/>
                <w:b/>
                <w:sz w:val="20"/>
                <w:szCs w:val="20"/>
              </w:rPr>
              <w:t>apply the research process</w:t>
            </w:r>
            <w:r w:rsidR="00BD3E71" w:rsidRPr="00406875">
              <w:rPr>
                <w:rFonts w:ascii="Arial" w:hAnsi="Arial" w:cs="Arial"/>
                <w:b/>
                <w:sz w:val="20"/>
                <w:szCs w:val="20"/>
              </w:rPr>
              <w:t>:</w:t>
            </w:r>
          </w:p>
          <w:p w14:paraId="114C6FE8" w14:textId="0D6E6AB3" w:rsidR="00AB573D" w:rsidRPr="00AB573D" w:rsidRDefault="00AB573D" w:rsidP="00AB573D">
            <w:pPr>
              <w:pStyle w:val="BodyText1"/>
              <w:numPr>
                <w:ilvl w:val="0"/>
                <w:numId w:val="10"/>
              </w:numPr>
              <w:rPr>
                <w:rFonts w:ascii="Arial" w:hAnsi="Arial" w:cs="Arial"/>
                <w:sz w:val="20"/>
                <w:szCs w:val="20"/>
              </w:rPr>
            </w:pPr>
            <w:r w:rsidRPr="00AB573D">
              <w:rPr>
                <w:rFonts w:ascii="Arial" w:hAnsi="Arial" w:cs="Arial"/>
                <w:sz w:val="20"/>
                <w:szCs w:val="20"/>
              </w:rPr>
              <w:t>make connections between cause-and-effect relationships from information gathered from varied sources</w:t>
            </w:r>
          </w:p>
          <w:p w14:paraId="3C6DD326" w14:textId="05B08ADD" w:rsidR="00AB573D" w:rsidRPr="00AB573D" w:rsidRDefault="00AB573D" w:rsidP="00AB573D">
            <w:pPr>
              <w:pStyle w:val="BodyText1"/>
              <w:numPr>
                <w:ilvl w:val="0"/>
                <w:numId w:val="10"/>
              </w:numPr>
              <w:rPr>
                <w:rFonts w:ascii="Arial" w:hAnsi="Arial" w:cs="Arial"/>
                <w:sz w:val="20"/>
                <w:szCs w:val="20"/>
              </w:rPr>
            </w:pPr>
            <w:r w:rsidRPr="00AB573D">
              <w:rPr>
                <w:rFonts w:ascii="Arial" w:hAnsi="Arial" w:cs="Arial"/>
                <w:sz w:val="20"/>
                <w:szCs w:val="20"/>
              </w:rPr>
              <w:t>evaluate whether information supports an issue or a research question</w:t>
            </w:r>
          </w:p>
          <w:p w14:paraId="5C4A37AA" w14:textId="6BE8D6E4" w:rsidR="00AB573D" w:rsidRPr="00AB573D" w:rsidRDefault="00AB573D" w:rsidP="00AB573D">
            <w:pPr>
              <w:pStyle w:val="BodyText1"/>
              <w:numPr>
                <w:ilvl w:val="0"/>
                <w:numId w:val="10"/>
              </w:numPr>
              <w:rPr>
                <w:rFonts w:ascii="Arial" w:hAnsi="Arial" w:cs="Arial"/>
                <w:sz w:val="20"/>
                <w:szCs w:val="20"/>
              </w:rPr>
            </w:pPr>
            <w:r w:rsidRPr="00AB573D">
              <w:rPr>
                <w:rFonts w:ascii="Arial" w:hAnsi="Arial" w:cs="Arial"/>
                <w:sz w:val="20"/>
                <w:szCs w:val="20"/>
              </w:rPr>
              <w:t>follow a plan to complete an inquiry</w:t>
            </w:r>
          </w:p>
          <w:p w14:paraId="26464CF3" w14:textId="0687AA14" w:rsidR="00AB573D" w:rsidRPr="00AB573D" w:rsidRDefault="00AB573D" w:rsidP="00AB573D">
            <w:pPr>
              <w:pStyle w:val="BodyText1"/>
              <w:numPr>
                <w:ilvl w:val="0"/>
                <w:numId w:val="10"/>
              </w:numPr>
              <w:rPr>
                <w:rFonts w:ascii="Arial" w:hAnsi="Arial" w:cs="Arial"/>
                <w:sz w:val="20"/>
                <w:szCs w:val="20"/>
              </w:rPr>
            </w:pPr>
            <w:r w:rsidRPr="00AB573D">
              <w:rPr>
                <w:rFonts w:ascii="Arial" w:hAnsi="Arial" w:cs="Arial"/>
                <w:sz w:val="20"/>
                <w:szCs w:val="20"/>
              </w:rPr>
              <w:t>organize information from more than one source</w:t>
            </w:r>
          </w:p>
          <w:p w14:paraId="7202D819" w14:textId="5E01B907" w:rsidR="00AB573D" w:rsidRPr="00AB573D" w:rsidRDefault="00AB573D" w:rsidP="00AB573D">
            <w:pPr>
              <w:pStyle w:val="BodyText1"/>
              <w:numPr>
                <w:ilvl w:val="0"/>
                <w:numId w:val="10"/>
              </w:numPr>
              <w:rPr>
                <w:rFonts w:ascii="Arial" w:hAnsi="Arial" w:cs="Arial"/>
                <w:sz w:val="20"/>
                <w:szCs w:val="20"/>
              </w:rPr>
            </w:pPr>
            <w:r w:rsidRPr="00AB573D">
              <w:rPr>
                <w:rFonts w:ascii="Arial" w:hAnsi="Arial" w:cs="Arial"/>
                <w:sz w:val="20"/>
                <w:szCs w:val="20"/>
              </w:rPr>
              <w:t>process information from more than one source to retell what has been discovered</w:t>
            </w:r>
          </w:p>
          <w:p w14:paraId="5913D922" w14:textId="23753C50" w:rsidR="00BD3E71" w:rsidRDefault="00AB573D" w:rsidP="00EA00A5">
            <w:pPr>
              <w:pStyle w:val="BodyText1"/>
              <w:numPr>
                <w:ilvl w:val="0"/>
                <w:numId w:val="10"/>
              </w:numPr>
              <w:spacing w:after="40"/>
              <w:rPr>
                <w:rFonts w:ascii="Arial" w:hAnsi="Arial" w:cs="Arial"/>
                <w:sz w:val="20"/>
                <w:szCs w:val="20"/>
              </w:rPr>
            </w:pPr>
            <w:r w:rsidRPr="00AB573D">
              <w:rPr>
                <w:rFonts w:ascii="Arial" w:hAnsi="Arial" w:cs="Arial"/>
                <w:sz w:val="20"/>
                <w:szCs w:val="20"/>
              </w:rPr>
              <w:t>draw conclusions from organized information</w:t>
            </w:r>
          </w:p>
          <w:p w14:paraId="1FF4639F" w14:textId="62451B53" w:rsidR="00AB573D" w:rsidRPr="00AB573D" w:rsidRDefault="00AB573D" w:rsidP="005801BD">
            <w:pPr>
              <w:pStyle w:val="BodyText1"/>
              <w:ind w:left="940" w:hanging="583"/>
              <w:rPr>
                <w:rFonts w:ascii="Arial" w:hAnsi="Arial" w:cs="Arial"/>
                <w:b/>
                <w:sz w:val="20"/>
                <w:szCs w:val="20"/>
              </w:rPr>
            </w:pPr>
            <w:r>
              <w:rPr>
                <w:rFonts w:ascii="Arial" w:hAnsi="Arial" w:cs="Arial"/>
                <w:b/>
                <w:sz w:val="20"/>
                <w:szCs w:val="20"/>
              </w:rPr>
              <w:t>3</w:t>
            </w:r>
            <w:r w:rsidRPr="00406875">
              <w:rPr>
                <w:rFonts w:ascii="Arial" w:hAnsi="Arial" w:cs="Arial"/>
                <w:b/>
                <w:sz w:val="20"/>
                <w:szCs w:val="20"/>
              </w:rPr>
              <w:t>.S.</w:t>
            </w:r>
            <w:r>
              <w:rPr>
                <w:rFonts w:ascii="Arial" w:hAnsi="Arial" w:cs="Arial"/>
                <w:b/>
                <w:sz w:val="20"/>
                <w:szCs w:val="20"/>
              </w:rPr>
              <w:t>8</w:t>
            </w:r>
            <w:r w:rsidRPr="00406875">
              <w:rPr>
                <w:rFonts w:ascii="Arial" w:hAnsi="Arial" w:cs="Arial"/>
                <w:b/>
                <w:sz w:val="20"/>
                <w:szCs w:val="20"/>
              </w:rPr>
              <w:t xml:space="preserve"> demonstrate skills of or</w:t>
            </w:r>
            <w:r>
              <w:rPr>
                <w:rFonts w:ascii="Arial" w:hAnsi="Arial" w:cs="Arial"/>
                <w:b/>
                <w:sz w:val="20"/>
                <w:szCs w:val="20"/>
              </w:rPr>
              <w:t>al, written and visual literacy</w:t>
            </w:r>
          </w:p>
          <w:p w14:paraId="7CA21941" w14:textId="77777777" w:rsidR="00B76650" w:rsidRPr="00A553D4" w:rsidRDefault="00B76650" w:rsidP="00463692">
            <w:pPr>
              <w:spacing w:before="200" w:after="60"/>
              <w:rPr>
                <w:rFonts w:ascii="Arial" w:hAnsi="Arial" w:cs="Arial"/>
                <w:b/>
                <w:color w:val="FF7900"/>
                <w:sz w:val="24"/>
              </w:rPr>
            </w:pPr>
            <w:r w:rsidRPr="00A553D4">
              <w:rPr>
                <w:rFonts w:ascii="Arial" w:hAnsi="Arial" w:cs="Arial"/>
                <w:b/>
                <w:color w:val="FF7900"/>
                <w:sz w:val="24"/>
              </w:rPr>
              <w:t>Resource</w:t>
            </w:r>
            <w:r w:rsidRPr="00A553D4">
              <w:rPr>
                <w:rStyle w:val="EndnoteReference"/>
                <w:rFonts w:ascii="Arial" w:hAnsi="Arial" w:cs="Arial"/>
                <w:b/>
                <w:color w:val="FF7900"/>
              </w:rPr>
              <w:endnoteReference w:id="1"/>
            </w:r>
          </w:p>
          <w:p w14:paraId="4179C6E6" w14:textId="518652A5" w:rsidR="00B76650" w:rsidRPr="00770D10" w:rsidRDefault="00AB573D" w:rsidP="00AB573D">
            <w:pPr>
              <w:rPr>
                <w:rFonts w:ascii="Arial" w:hAnsi="Arial" w:cs="Arial"/>
                <w:sz w:val="20"/>
                <w:szCs w:val="20"/>
              </w:rPr>
            </w:pPr>
            <w:r w:rsidRPr="00AB573D">
              <w:rPr>
                <w:rFonts w:ascii="Arial" w:hAnsi="Arial" w:cs="Arial"/>
                <w:sz w:val="20"/>
                <w:szCs w:val="20"/>
              </w:rPr>
              <w:t>Kavasch</w:t>
            </w:r>
            <w:r w:rsidR="00B76650" w:rsidRPr="00770D10">
              <w:rPr>
                <w:rFonts w:ascii="Arial" w:hAnsi="Arial" w:cs="Arial"/>
                <w:sz w:val="20"/>
                <w:szCs w:val="20"/>
              </w:rPr>
              <w:t xml:space="preserve">, </w:t>
            </w:r>
            <w:r w:rsidRPr="00AB573D">
              <w:rPr>
                <w:rFonts w:ascii="Arial" w:hAnsi="Arial" w:cs="Arial"/>
                <w:sz w:val="20"/>
                <w:szCs w:val="20"/>
              </w:rPr>
              <w:t>E. Barrie</w:t>
            </w:r>
            <w:r w:rsidR="00B76650" w:rsidRPr="00770D10">
              <w:rPr>
                <w:rFonts w:ascii="Arial" w:hAnsi="Arial" w:cs="Arial"/>
                <w:sz w:val="20"/>
                <w:szCs w:val="20"/>
              </w:rPr>
              <w:t xml:space="preserve">. </w:t>
            </w:r>
            <w:r w:rsidRPr="000D1BC9">
              <w:rPr>
                <w:rFonts w:ascii="Arial" w:hAnsi="Arial" w:cs="Arial"/>
                <w:i/>
                <w:sz w:val="20"/>
                <w:szCs w:val="20"/>
              </w:rPr>
              <w:t>Blackfoot Children and Elders Talk Together</w:t>
            </w:r>
            <w:r w:rsidR="00CD4A57" w:rsidRPr="000D1BC9">
              <w:rPr>
                <w:rFonts w:ascii="Arial" w:hAnsi="Arial" w:cs="Arial"/>
                <w:i/>
                <w:sz w:val="20"/>
                <w:szCs w:val="20"/>
              </w:rPr>
              <w:t>.</w:t>
            </w:r>
            <w:r w:rsidR="00B76650" w:rsidRPr="00770D10">
              <w:rPr>
                <w:rFonts w:ascii="Arial" w:hAnsi="Arial" w:cs="Arial"/>
                <w:i/>
                <w:sz w:val="20"/>
                <w:szCs w:val="20"/>
              </w:rPr>
              <w:t xml:space="preserve"> </w:t>
            </w:r>
            <w:r w:rsidRPr="00AB573D">
              <w:rPr>
                <w:rFonts w:ascii="Arial" w:hAnsi="Arial" w:cs="Arial"/>
                <w:sz w:val="20"/>
                <w:szCs w:val="20"/>
              </w:rPr>
              <w:t>Rosen Publishing Group</w:t>
            </w:r>
            <w:r w:rsidR="000D1BC9">
              <w:rPr>
                <w:rFonts w:ascii="Arial" w:hAnsi="Arial" w:cs="Arial"/>
                <w:sz w:val="20"/>
                <w:szCs w:val="20"/>
              </w:rPr>
              <w:t>, 1999</w:t>
            </w:r>
            <w:r w:rsidR="00B76650" w:rsidRPr="00770D10">
              <w:rPr>
                <w:rFonts w:ascii="Arial" w:hAnsi="Arial" w:cs="Arial"/>
                <w:sz w:val="20"/>
                <w:szCs w:val="20"/>
              </w:rPr>
              <w:t>.</w:t>
            </w:r>
          </w:p>
          <w:p w14:paraId="77D02DDB" w14:textId="3C15CEC8" w:rsidR="00B76650" w:rsidRDefault="00B76650" w:rsidP="00463692">
            <w:pPr>
              <w:spacing w:before="60"/>
              <w:ind w:left="720"/>
              <w:rPr>
                <w:rFonts w:ascii="Arial" w:hAnsi="Arial" w:cs="Arial"/>
                <w:sz w:val="20"/>
                <w:szCs w:val="20"/>
              </w:rPr>
            </w:pPr>
            <w:r w:rsidRPr="00770D10">
              <w:rPr>
                <w:rFonts w:ascii="Arial" w:hAnsi="Arial" w:cs="Arial"/>
                <w:b/>
                <w:sz w:val="20"/>
                <w:szCs w:val="20"/>
              </w:rPr>
              <w:t xml:space="preserve">Summary: </w:t>
            </w:r>
            <w:r w:rsidR="00AB573D" w:rsidRPr="00AB573D">
              <w:rPr>
                <w:rFonts w:ascii="Arial" w:hAnsi="Arial" w:cs="Arial"/>
                <w:sz w:val="20"/>
                <w:szCs w:val="20"/>
              </w:rPr>
              <w:t xml:space="preserve">This book </w:t>
            </w:r>
            <w:r w:rsidR="008C2E92" w:rsidRPr="00AB573D">
              <w:rPr>
                <w:rFonts w:ascii="Arial" w:hAnsi="Arial" w:cs="Arial"/>
                <w:sz w:val="20"/>
                <w:szCs w:val="20"/>
              </w:rPr>
              <w:t>summarize</w:t>
            </w:r>
            <w:r w:rsidR="008C2E92">
              <w:rPr>
                <w:rFonts w:ascii="Arial" w:hAnsi="Arial" w:cs="Arial"/>
                <w:sz w:val="20"/>
                <w:szCs w:val="20"/>
              </w:rPr>
              <w:t>s</w:t>
            </w:r>
            <w:r w:rsidR="008C2E92" w:rsidRPr="00AB573D">
              <w:rPr>
                <w:rFonts w:ascii="Arial" w:hAnsi="Arial" w:cs="Arial"/>
                <w:sz w:val="20"/>
                <w:szCs w:val="20"/>
              </w:rPr>
              <w:t xml:space="preserve"> </w:t>
            </w:r>
            <w:r w:rsidR="00AB573D" w:rsidRPr="00AB573D">
              <w:rPr>
                <w:rFonts w:ascii="Arial" w:hAnsi="Arial" w:cs="Arial"/>
                <w:sz w:val="20"/>
                <w:szCs w:val="20"/>
              </w:rPr>
              <w:t>the culture and traditions of the Blackfoot in Alberta. Elders describe the customs of the past and the hope for their future youth</w:t>
            </w:r>
            <w:r>
              <w:rPr>
                <w:rFonts w:ascii="Arial" w:hAnsi="Arial" w:cs="Arial"/>
                <w:sz w:val="20"/>
                <w:szCs w:val="20"/>
              </w:rPr>
              <w:t>.</w:t>
            </w:r>
            <w:r w:rsidRPr="00770D10">
              <w:rPr>
                <w:rFonts w:ascii="Arial" w:hAnsi="Arial" w:cs="Arial"/>
                <w:sz w:val="20"/>
                <w:szCs w:val="20"/>
              </w:rPr>
              <w:t xml:space="preserve"> </w:t>
            </w:r>
          </w:p>
          <w:p w14:paraId="4083C3D0" w14:textId="7FE43C71" w:rsidR="00B76650" w:rsidRPr="00A553D4" w:rsidRDefault="00B76650" w:rsidP="00463692">
            <w:pPr>
              <w:spacing w:before="200" w:after="60"/>
              <w:rPr>
                <w:rFonts w:ascii="Arial" w:hAnsi="Arial" w:cs="Arial"/>
                <w:color w:val="FF7900"/>
                <w:sz w:val="20"/>
                <w:szCs w:val="20"/>
              </w:rPr>
            </w:pPr>
            <w:r w:rsidRPr="00A553D4">
              <w:rPr>
                <w:rFonts w:ascii="Arial" w:hAnsi="Arial" w:cs="Arial"/>
                <w:b/>
                <w:color w:val="FF7900"/>
                <w:sz w:val="24"/>
              </w:rPr>
              <w:t>Purpose</w:t>
            </w:r>
          </w:p>
          <w:p w14:paraId="73EA5838" w14:textId="3BD0D736" w:rsidR="003A3B8D" w:rsidRDefault="00F36A13" w:rsidP="00463692">
            <w:pPr>
              <w:pBdr>
                <w:bottom w:val="single" w:sz="6" w:space="1" w:color="auto"/>
              </w:pBdr>
              <w:rPr>
                <w:rFonts w:ascii="Arial" w:hAnsi="Arial" w:cs="Arial"/>
                <w:sz w:val="20"/>
                <w:szCs w:val="20"/>
              </w:rPr>
            </w:pPr>
            <w:r w:rsidRPr="00F36A13">
              <w:rPr>
                <w:rFonts w:ascii="Arial" w:hAnsi="Arial" w:cs="Arial"/>
                <w:sz w:val="20"/>
                <w:szCs w:val="20"/>
              </w:rPr>
              <w:t xml:space="preserve">In this lesson, students will gain an understanding </w:t>
            </w:r>
            <w:r w:rsidR="005F004D">
              <w:rPr>
                <w:rFonts w:ascii="Arial" w:hAnsi="Arial" w:cs="Arial"/>
                <w:sz w:val="20"/>
                <w:szCs w:val="20"/>
              </w:rPr>
              <w:t xml:space="preserve">of </w:t>
            </w:r>
            <w:r w:rsidR="0086168C">
              <w:rPr>
                <w:rFonts w:ascii="Arial" w:hAnsi="Arial" w:cs="Arial"/>
                <w:sz w:val="20"/>
                <w:szCs w:val="20"/>
              </w:rPr>
              <w:t>Blackfoot</w:t>
            </w:r>
            <w:r w:rsidR="0086168C" w:rsidRPr="00F36A13">
              <w:rPr>
                <w:rFonts w:ascii="Arial" w:hAnsi="Arial" w:cs="Arial"/>
                <w:sz w:val="20"/>
                <w:szCs w:val="20"/>
              </w:rPr>
              <w:t xml:space="preserve"> </w:t>
            </w:r>
            <w:r w:rsidRPr="00F36A13">
              <w:rPr>
                <w:rFonts w:ascii="Arial" w:hAnsi="Arial" w:cs="Arial"/>
                <w:sz w:val="20"/>
                <w:szCs w:val="20"/>
              </w:rPr>
              <w:t>values, customs</w:t>
            </w:r>
            <w:r w:rsidR="00914D0D">
              <w:rPr>
                <w:rFonts w:ascii="Arial" w:hAnsi="Arial" w:cs="Arial"/>
                <w:sz w:val="20"/>
                <w:szCs w:val="20"/>
              </w:rPr>
              <w:t>,</w:t>
            </w:r>
            <w:r w:rsidRPr="00F36A13">
              <w:rPr>
                <w:rFonts w:ascii="Arial" w:hAnsi="Arial" w:cs="Arial"/>
                <w:sz w:val="20"/>
                <w:szCs w:val="20"/>
              </w:rPr>
              <w:t xml:space="preserve"> and views. Students will then </w:t>
            </w:r>
            <w:r w:rsidR="005801BD">
              <w:rPr>
                <w:rFonts w:ascii="Arial" w:hAnsi="Arial" w:cs="Arial"/>
                <w:sz w:val="20"/>
                <w:szCs w:val="20"/>
              </w:rPr>
              <w:t>appreciate</w:t>
            </w:r>
            <w:r w:rsidR="00914D0D">
              <w:rPr>
                <w:rFonts w:ascii="Arial" w:hAnsi="Arial" w:cs="Arial"/>
                <w:sz w:val="20"/>
                <w:szCs w:val="20"/>
              </w:rPr>
              <w:t xml:space="preserve"> </w:t>
            </w:r>
            <w:r w:rsidR="005801BD">
              <w:rPr>
                <w:rFonts w:ascii="Arial" w:hAnsi="Arial" w:cs="Arial"/>
                <w:sz w:val="20"/>
                <w:szCs w:val="20"/>
              </w:rPr>
              <w:t>the similarities and differences of</w:t>
            </w:r>
            <w:r w:rsidRPr="00F36A13">
              <w:rPr>
                <w:rFonts w:ascii="Arial" w:hAnsi="Arial" w:cs="Arial"/>
                <w:sz w:val="20"/>
                <w:szCs w:val="20"/>
              </w:rPr>
              <w:t xml:space="preserve"> the Blackfoot culture to that of another community in Alberta</w:t>
            </w:r>
            <w:r w:rsidR="00B76650" w:rsidRPr="00406875">
              <w:rPr>
                <w:rFonts w:ascii="Arial" w:hAnsi="Arial" w:cs="Arial"/>
                <w:sz w:val="20"/>
                <w:szCs w:val="20"/>
              </w:rPr>
              <w:t>.</w:t>
            </w:r>
          </w:p>
          <w:p w14:paraId="55DCF4C7" w14:textId="77777777" w:rsidR="004A40B6" w:rsidRDefault="004A40B6" w:rsidP="00463692">
            <w:pPr>
              <w:pBdr>
                <w:bottom w:val="single" w:sz="6" w:space="1" w:color="auto"/>
              </w:pBdr>
              <w:rPr>
                <w:rFonts w:ascii="Arial" w:hAnsi="Arial" w:cs="Arial"/>
                <w:sz w:val="20"/>
                <w:szCs w:val="20"/>
              </w:rPr>
            </w:pPr>
          </w:p>
          <w:p w14:paraId="2784AFC2" w14:textId="57C5EB6E" w:rsidR="00B76650" w:rsidRPr="00406875" w:rsidRDefault="00B76650" w:rsidP="00EC7081">
            <w:pPr>
              <w:spacing w:before="100" w:after="60"/>
              <w:rPr>
                <w:rFonts w:cs="Arial"/>
                <w:sz w:val="24"/>
                <w:szCs w:val="24"/>
              </w:rPr>
            </w:pPr>
            <w:r w:rsidRPr="00A553D4">
              <w:rPr>
                <w:rFonts w:ascii="Arial" w:hAnsi="Arial" w:cs="Arial"/>
                <w:b/>
                <w:color w:val="FF7900"/>
                <w:sz w:val="24"/>
              </w:rPr>
              <w:t>Introduction</w:t>
            </w:r>
          </w:p>
          <w:p w14:paraId="59615936" w14:textId="2CD8D64F" w:rsidR="004A40B6" w:rsidRDefault="00F36A13" w:rsidP="00EC7081">
            <w:pPr>
              <w:pageBreakBefore/>
              <w:tabs>
                <w:tab w:val="left" w:pos="3345"/>
              </w:tabs>
              <w:rPr>
                <w:rFonts w:ascii="Arial" w:hAnsi="Arial" w:cs="Arial"/>
                <w:sz w:val="20"/>
                <w:szCs w:val="20"/>
              </w:rPr>
            </w:pPr>
            <w:r w:rsidRPr="00F36A13">
              <w:rPr>
                <w:rFonts w:ascii="Arial" w:hAnsi="Arial" w:cs="Arial"/>
                <w:sz w:val="20"/>
                <w:szCs w:val="20"/>
              </w:rPr>
              <w:t>Students will pair up with a partner. In a think</w:t>
            </w:r>
            <w:r w:rsidR="00914D0D">
              <w:rPr>
                <w:rFonts w:ascii="Arial" w:hAnsi="Arial" w:cs="Arial"/>
                <w:sz w:val="20"/>
                <w:szCs w:val="20"/>
              </w:rPr>
              <w:t>-pair-</w:t>
            </w:r>
            <w:r w:rsidRPr="00F36A13">
              <w:rPr>
                <w:rFonts w:ascii="Arial" w:hAnsi="Arial" w:cs="Arial"/>
                <w:sz w:val="20"/>
                <w:szCs w:val="20"/>
              </w:rPr>
              <w:t>share activity, students will discuss what they know about the Blackfoot Nation in Alberta</w:t>
            </w:r>
            <w:r w:rsidR="005801BD">
              <w:rPr>
                <w:rFonts w:ascii="Arial" w:hAnsi="Arial" w:cs="Arial"/>
                <w:sz w:val="20"/>
                <w:szCs w:val="20"/>
              </w:rPr>
              <w:t xml:space="preserve"> (e.g., Where in Alberta do they live? What language do they speak?)</w:t>
            </w:r>
            <w:r w:rsidR="00914D0D">
              <w:rPr>
                <w:rFonts w:ascii="Arial" w:hAnsi="Arial" w:cs="Arial"/>
                <w:sz w:val="20"/>
                <w:szCs w:val="20"/>
              </w:rPr>
              <w:t>.</w:t>
            </w:r>
            <w:r w:rsidRPr="00F36A13">
              <w:rPr>
                <w:rFonts w:ascii="Arial" w:hAnsi="Arial" w:cs="Arial"/>
                <w:sz w:val="20"/>
                <w:szCs w:val="20"/>
              </w:rPr>
              <w:t xml:space="preserve"> Have students share their knowledge as a group. Again </w:t>
            </w:r>
            <w:r w:rsidR="00914D0D">
              <w:rPr>
                <w:rFonts w:ascii="Arial" w:hAnsi="Arial" w:cs="Arial"/>
                <w:sz w:val="20"/>
                <w:szCs w:val="20"/>
              </w:rPr>
              <w:t>working with</w:t>
            </w:r>
            <w:r w:rsidRPr="00F36A13">
              <w:rPr>
                <w:rFonts w:ascii="Arial" w:hAnsi="Arial" w:cs="Arial"/>
                <w:sz w:val="20"/>
                <w:szCs w:val="20"/>
              </w:rPr>
              <w:t xml:space="preserve"> partners, </w:t>
            </w:r>
            <w:r w:rsidR="00914D0D">
              <w:rPr>
                <w:rFonts w:ascii="Arial" w:hAnsi="Arial" w:cs="Arial"/>
                <w:sz w:val="20"/>
                <w:szCs w:val="20"/>
              </w:rPr>
              <w:t xml:space="preserve">students </w:t>
            </w:r>
            <w:r w:rsidRPr="00F36A13">
              <w:rPr>
                <w:rFonts w:ascii="Arial" w:hAnsi="Arial" w:cs="Arial"/>
                <w:sz w:val="20"/>
                <w:szCs w:val="20"/>
              </w:rPr>
              <w:t>discuss attributes</w:t>
            </w:r>
            <w:r w:rsidR="00914D0D">
              <w:rPr>
                <w:rFonts w:ascii="Arial" w:hAnsi="Arial" w:cs="Arial"/>
                <w:sz w:val="20"/>
                <w:szCs w:val="20"/>
              </w:rPr>
              <w:t xml:space="preserve"> that</w:t>
            </w:r>
            <w:r w:rsidRPr="00F36A13">
              <w:rPr>
                <w:rFonts w:ascii="Arial" w:hAnsi="Arial" w:cs="Arial"/>
                <w:sz w:val="20"/>
                <w:szCs w:val="20"/>
              </w:rPr>
              <w:t xml:space="preserve"> make up a culture. What main topics would be important to know if students were investigating Blackfoot culture? Make a list of student responses</w:t>
            </w:r>
            <w:r w:rsidR="00B76650" w:rsidRPr="00406875">
              <w:rPr>
                <w:rFonts w:ascii="Arial" w:hAnsi="Arial" w:cs="Arial"/>
                <w:sz w:val="20"/>
                <w:szCs w:val="20"/>
              </w:rPr>
              <w:t>.</w:t>
            </w:r>
          </w:p>
          <w:p w14:paraId="15A25703" w14:textId="15E570C8" w:rsidR="00F60271" w:rsidRDefault="00F60271" w:rsidP="00EC7081">
            <w:pPr>
              <w:pageBreakBefore/>
              <w:tabs>
                <w:tab w:val="left" w:pos="3345"/>
              </w:tabs>
              <w:rPr>
                <w:rFonts w:ascii="Arial" w:hAnsi="Arial" w:cs="Arial"/>
                <w:sz w:val="20"/>
                <w:szCs w:val="20"/>
              </w:rPr>
            </w:pPr>
          </w:p>
          <w:p w14:paraId="1E247383" w14:textId="64B22D2E" w:rsidR="00F60271" w:rsidRDefault="00F60271" w:rsidP="00EC7081">
            <w:pPr>
              <w:pageBreakBefore/>
              <w:tabs>
                <w:tab w:val="left" w:pos="3345"/>
              </w:tabs>
              <w:rPr>
                <w:rFonts w:ascii="Arial" w:hAnsi="Arial" w:cs="Arial"/>
                <w:sz w:val="20"/>
                <w:szCs w:val="20"/>
              </w:rPr>
            </w:pPr>
          </w:p>
          <w:p w14:paraId="227C27F6" w14:textId="77777777" w:rsidR="00F60271" w:rsidRDefault="00F60271" w:rsidP="00EC7081">
            <w:pPr>
              <w:pageBreakBefore/>
              <w:tabs>
                <w:tab w:val="left" w:pos="3345"/>
              </w:tabs>
              <w:rPr>
                <w:rFonts w:ascii="Arial" w:hAnsi="Arial" w:cs="Arial"/>
                <w:sz w:val="20"/>
                <w:szCs w:val="20"/>
              </w:rPr>
            </w:pPr>
          </w:p>
          <w:p w14:paraId="3BB34028" w14:textId="77777777" w:rsidR="00B76650" w:rsidRPr="00A553D4" w:rsidRDefault="00B76650" w:rsidP="004A40B6">
            <w:pPr>
              <w:spacing w:before="120" w:after="60"/>
              <w:rPr>
                <w:rFonts w:ascii="Arial" w:hAnsi="Arial" w:cs="Arial"/>
                <w:b/>
                <w:color w:val="FF7900"/>
                <w:sz w:val="24"/>
              </w:rPr>
            </w:pPr>
            <w:r w:rsidRPr="00A553D4">
              <w:rPr>
                <w:rFonts w:ascii="Arial" w:hAnsi="Arial" w:cs="Arial"/>
                <w:b/>
                <w:color w:val="FF7900"/>
                <w:sz w:val="24"/>
              </w:rPr>
              <w:t>Activity/Experience</w:t>
            </w:r>
          </w:p>
          <w:p w14:paraId="1D94FC0A" w14:textId="77777777" w:rsidR="00D274B6" w:rsidRDefault="00F36A13" w:rsidP="00F36A13">
            <w:pPr>
              <w:spacing w:after="120"/>
              <w:rPr>
                <w:rFonts w:ascii="Arial" w:hAnsi="Arial" w:cs="Arial"/>
                <w:sz w:val="20"/>
                <w:szCs w:val="20"/>
              </w:rPr>
            </w:pPr>
            <w:r w:rsidRPr="00F36A13">
              <w:rPr>
                <w:rFonts w:ascii="Arial" w:hAnsi="Arial" w:cs="Arial"/>
                <w:sz w:val="20"/>
                <w:szCs w:val="20"/>
              </w:rPr>
              <w:t>Pr</w:t>
            </w:r>
            <w:r w:rsidR="00914D0D">
              <w:rPr>
                <w:rFonts w:ascii="Arial" w:hAnsi="Arial" w:cs="Arial"/>
                <w:sz w:val="20"/>
                <w:szCs w:val="20"/>
              </w:rPr>
              <w:t>eview the front cover and the table of contents</w:t>
            </w:r>
            <w:r w:rsidRPr="00F36A13">
              <w:rPr>
                <w:rFonts w:ascii="Arial" w:hAnsi="Arial" w:cs="Arial"/>
                <w:sz w:val="20"/>
                <w:szCs w:val="20"/>
              </w:rPr>
              <w:t xml:space="preserve"> of the book </w:t>
            </w:r>
            <w:r w:rsidRPr="00F36A13">
              <w:rPr>
                <w:rFonts w:ascii="Arial" w:hAnsi="Arial" w:cs="Arial"/>
                <w:i/>
                <w:sz w:val="20"/>
                <w:szCs w:val="20"/>
              </w:rPr>
              <w:t>Blackfoot Children and Elders Talk Together</w:t>
            </w:r>
            <w:r w:rsidRPr="00F36A13">
              <w:rPr>
                <w:rFonts w:ascii="Arial" w:hAnsi="Arial" w:cs="Arial"/>
                <w:sz w:val="20"/>
                <w:szCs w:val="20"/>
              </w:rPr>
              <w:t xml:space="preserve">. What aspects of Blackfoot culture will be explained in this text? </w:t>
            </w:r>
          </w:p>
          <w:p w14:paraId="4E7526A8" w14:textId="0798CAC0" w:rsidR="00D274B6" w:rsidRDefault="00F36A13" w:rsidP="00D274B6">
            <w:pPr>
              <w:rPr>
                <w:rFonts w:ascii="Arial" w:hAnsi="Arial" w:cs="Arial"/>
                <w:b/>
                <w:sz w:val="20"/>
                <w:szCs w:val="20"/>
              </w:rPr>
            </w:pPr>
            <w:r w:rsidRPr="00F36A13">
              <w:rPr>
                <w:rFonts w:ascii="Arial" w:hAnsi="Arial" w:cs="Arial"/>
                <w:sz w:val="20"/>
                <w:szCs w:val="20"/>
              </w:rPr>
              <w:t xml:space="preserve">With the use of a large </w:t>
            </w:r>
            <w:r w:rsidR="00EA00A5">
              <w:rPr>
                <w:rFonts w:ascii="Arial" w:hAnsi="Arial" w:cs="Arial"/>
                <w:sz w:val="20"/>
                <w:szCs w:val="20"/>
              </w:rPr>
              <w:t xml:space="preserve">graphic organizer, </w:t>
            </w:r>
            <w:r w:rsidRPr="00F36A13">
              <w:rPr>
                <w:rFonts w:ascii="Arial" w:hAnsi="Arial" w:cs="Arial"/>
                <w:sz w:val="20"/>
                <w:szCs w:val="20"/>
              </w:rPr>
              <w:t xml:space="preserve">record the main idea and supporting details. After each chapter, </w:t>
            </w:r>
            <w:r w:rsidR="007B0785">
              <w:rPr>
                <w:rFonts w:ascii="Arial" w:hAnsi="Arial" w:cs="Arial"/>
                <w:sz w:val="20"/>
                <w:szCs w:val="20"/>
              </w:rPr>
              <w:t xml:space="preserve">the teacher and students together will </w:t>
            </w:r>
            <w:r w:rsidRPr="00F36A13">
              <w:rPr>
                <w:rFonts w:ascii="Arial" w:hAnsi="Arial" w:cs="Arial"/>
                <w:sz w:val="20"/>
                <w:szCs w:val="20"/>
              </w:rPr>
              <w:t>synthesize the key supporting ideas</w:t>
            </w:r>
            <w:r w:rsidR="005801BD">
              <w:rPr>
                <w:rFonts w:ascii="Arial" w:hAnsi="Arial" w:cs="Arial"/>
                <w:sz w:val="20"/>
                <w:szCs w:val="20"/>
              </w:rPr>
              <w:t>, including beliefs, traditions</w:t>
            </w:r>
            <w:r w:rsidR="00914D0D">
              <w:rPr>
                <w:rFonts w:ascii="Arial" w:hAnsi="Arial" w:cs="Arial"/>
                <w:sz w:val="20"/>
                <w:szCs w:val="20"/>
              </w:rPr>
              <w:t>,</w:t>
            </w:r>
            <w:r w:rsidR="005801BD">
              <w:rPr>
                <w:rFonts w:ascii="Arial" w:hAnsi="Arial" w:cs="Arial"/>
                <w:sz w:val="20"/>
                <w:szCs w:val="20"/>
              </w:rPr>
              <w:t xml:space="preserve"> and customs, </w:t>
            </w:r>
            <w:r w:rsidRPr="00F36A13">
              <w:rPr>
                <w:rFonts w:ascii="Arial" w:hAnsi="Arial" w:cs="Arial"/>
                <w:sz w:val="20"/>
                <w:szCs w:val="20"/>
              </w:rPr>
              <w:t xml:space="preserve">and </w:t>
            </w:r>
            <w:r w:rsidR="00914D0D">
              <w:rPr>
                <w:rFonts w:ascii="Arial" w:hAnsi="Arial" w:cs="Arial"/>
                <w:sz w:val="20"/>
                <w:szCs w:val="20"/>
              </w:rPr>
              <w:t xml:space="preserve">then </w:t>
            </w:r>
            <w:r w:rsidRPr="00F36A13">
              <w:rPr>
                <w:rFonts w:ascii="Arial" w:hAnsi="Arial" w:cs="Arial"/>
                <w:sz w:val="20"/>
                <w:szCs w:val="20"/>
              </w:rPr>
              <w:t>complete the graphic organizer</w:t>
            </w:r>
            <w:r w:rsidR="00831D83">
              <w:rPr>
                <w:rFonts w:ascii="Arial" w:hAnsi="Arial" w:cs="Arial"/>
                <w:sz w:val="20"/>
                <w:szCs w:val="20"/>
              </w:rPr>
              <w:t xml:space="preserve"> together</w:t>
            </w:r>
            <w:r>
              <w:rPr>
                <w:rFonts w:ascii="Arial" w:hAnsi="Arial" w:cs="Arial"/>
                <w:b/>
                <w:sz w:val="20"/>
                <w:szCs w:val="20"/>
              </w:rPr>
              <w:t>.</w:t>
            </w:r>
          </w:p>
          <w:p w14:paraId="1AB8C76F" w14:textId="3A9DED03" w:rsidR="00901E33" w:rsidRDefault="00901E33" w:rsidP="004A40B6">
            <w:pPr>
              <w:spacing w:before="200" w:after="60"/>
              <w:rPr>
                <w:rFonts w:ascii="Arial" w:hAnsi="Arial" w:cs="Arial"/>
                <w:color w:val="000000" w:themeColor="text1"/>
                <w:sz w:val="20"/>
                <w:szCs w:val="20"/>
              </w:rPr>
            </w:pPr>
            <w:r w:rsidRPr="00A553D4">
              <w:rPr>
                <w:rFonts w:ascii="Arial" w:hAnsi="Arial" w:cs="Arial"/>
                <w:b/>
                <w:color w:val="FF7900"/>
                <w:sz w:val="24"/>
              </w:rPr>
              <w:t>Conclusion</w:t>
            </w:r>
          </w:p>
          <w:p w14:paraId="4022057B" w14:textId="2C8382E5" w:rsidR="00D274B6" w:rsidRDefault="00F36A13" w:rsidP="00463692">
            <w:pPr>
              <w:tabs>
                <w:tab w:val="left" w:pos="3345"/>
              </w:tabs>
              <w:rPr>
                <w:rFonts w:ascii="Arial" w:hAnsi="Arial" w:cs="Arial"/>
                <w:sz w:val="20"/>
                <w:szCs w:val="20"/>
              </w:rPr>
            </w:pPr>
            <w:r w:rsidRPr="00F36A13">
              <w:rPr>
                <w:rFonts w:ascii="Arial" w:hAnsi="Arial" w:cs="Arial"/>
                <w:sz w:val="20"/>
                <w:szCs w:val="20"/>
              </w:rPr>
              <w:t>Have students discuss with their partners what they learned about Blackfoot culture. What did they find most interesting? What surprised them? What would they like to learn more about? Where could they go to find more information? How might different cultures be similar? Different</w:t>
            </w:r>
            <w:r w:rsidR="00901E33">
              <w:rPr>
                <w:rFonts w:ascii="Arial" w:hAnsi="Arial" w:cs="Arial"/>
                <w:sz w:val="20"/>
                <w:szCs w:val="20"/>
              </w:rPr>
              <w:t>?</w:t>
            </w:r>
          </w:p>
          <w:p w14:paraId="7CEFE00C" w14:textId="77777777" w:rsidR="00901E33" w:rsidRDefault="00901E33" w:rsidP="004A40B6">
            <w:pPr>
              <w:spacing w:before="200" w:after="60"/>
              <w:rPr>
                <w:rFonts w:ascii="Arial" w:hAnsi="Arial" w:cs="Arial"/>
                <w:sz w:val="20"/>
                <w:szCs w:val="20"/>
              </w:rPr>
            </w:pPr>
            <w:r w:rsidRPr="00A553D4">
              <w:rPr>
                <w:rFonts w:ascii="Arial" w:hAnsi="Arial" w:cs="Arial"/>
                <w:b/>
                <w:color w:val="FF7900"/>
                <w:sz w:val="24"/>
              </w:rPr>
              <w:t>Extension</w:t>
            </w:r>
          </w:p>
          <w:p w14:paraId="2665545B" w14:textId="5218D574" w:rsidR="00D274B6" w:rsidRDefault="00F36A13" w:rsidP="00463692">
            <w:pPr>
              <w:tabs>
                <w:tab w:val="left" w:pos="3345"/>
              </w:tabs>
              <w:rPr>
                <w:rFonts w:ascii="Arial" w:hAnsi="Arial" w:cs="Arial"/>
                <w:sz w:val="20"/>
                <w:szCs w:val="20"/>
              </w:rPr>
            </w:pPr>
            <w:r w:rsidRPr="00F36A13">
              <w:rPr>
                <w:rFonts w:ascii="Arial" w:hAnsi="Arial" w:cs="Arial"/>
                <w:sz w:val="20"/>
                <w:szCs w:val="20"/>
              </w:rPr>
              <w:t>Have students discuss what culture(s) make up their community. Using similar headings from the Blackfoot investigation, have student research into their local culture (</w:t>
            </w:r>
            <w:r w:rsidR="00914D0D">
              <w:rPr>
                <w:rFonts w:ascii="Arial" w:hAnsi="Arial" w:cs="Arial"/>
                <w:sz w:val="20"/>
                <w:szCs w:val="20"/>
              </w:rPr>
              <w:t xml:space="preserve">e.g., </w:t>
            </w:r>
            <w:r w:rsidRPr="00F36A13">
              <w:rPr>
                <w:rFonts w:ascii="Arial" w:hAnsi="Arial" w:cs="Arial"/>
                <w:sz w:val="20"/>
                <w:szCs w:val="20"/>
              </w:rPr>
              <w:t xml:space="preserve">celebrations, family, food, dress, </w:t>
            </w:r>
            <w:r w:rsidR="00914D0D">
              <w:rPr>
                <w:rFonts w:ascii="Arial" w:hAnsi="Arial" w:cs="Arial"/>
                <w:sz w:val="20"/>
                <w:szCs w:val="20"/>
              </w:rPr>
              <w:t xml:space="preserve">and </w:t>
            </w:r>
            <w:r w:rsidRPr="00F36A13">
              <w:rPr>
                <w:rFonts w:ascii="Arial" w:hAnsi="Arial" w:cs="Arial"/>
                <w:sz w:val="20"/>
                <w:szCs w:val="20"/>
              </w:rPr>
              <w:t>activities)</w:t>
            </w:r>
            <w:r w:rsidR="00914D0D">
              <w:rPr>
                <w:rFonts w:ascii="Arial" w:hAnsi="Arial" w:cs="Arial"/>
                <w:sz w:val="20"/>
                <w:szCs w:val="20"/>
              </w:rPr>
              <w:t>.</w:t>
            </w:r>
            <w:r w:rsidRPr="00F36A13">
              <w:rPr>
                <w:rFonts w:ascii="Arial" w:hAnsi="Arial" w:cs="Arial"/>
                <w:sz w:val="20"/>
                <w:szCs w:val="20"/>
              </w:rPr>
              <w:t xml:space="preserve"> Students will research, read, gather</w:t>
            </w:r>
            <w:r w:rsidR="00914D0D">
              <w:rPr>
                <w:rFonts w:ascii="Arial" w:hAnsi="Arial" w:cs="Arial"/>
                <w:sz w:val="20"/>
                <w:szCs w:val="20"/>
              </w:rPr>
              <w:t>,</w:t>
            </w:r>
            <w:r w:rsidRPr="00F36A13">
              <w:rPr>
                <w:rFonts w:ascii="Arial" w:hAnsi="Arial" w:cs="Arial"/>
                <w:sz w:val="20"/>
                <w:szCs w:val="20"/>
              </w:rPr>
              <w:t xml:space="preserve"> and record their findings</w:t>
            </w:r>
            <w:r w:rsidR="00537190">
              <w:rPr>
                <w:rFonts w:ascii="Arial" w:hAnsi="Arial" w:cs="Arial"/>
                <w:sz w:val="20"/>
                <w:szCs w:val="20"/>
              </w:rPr>
              <w:t>, using</w:t>
            </w:r>
            <w:r w:rsidRPr="00F36A13">
              <w:rPr>
                <w:rFonts w:ascii="Arial" w:hAnsi="Arial" w:cs="Arial"/>
                <w:sz w:val="20"/>
                <w:szCs w:val="20"/>
              </w:rPr>
              <w:t xml:space="preserve"> a graphic organizer. </w:t>
            </w:r>
            <w:r w:rsidR="00914D0D">
              <w:rPr>
                <w:rFonts w:ascii="Arial" w:hAnsi="Arial" w:cs="Arial"/>
                <w:sz w:val="20"/>
                <w:szCs w:val="20"/>
              </w:rPr>
              <w:t>Bring</w:t>
            </w:r>
            <w:r w:rsidR="00914D0D" w:rsidRPr="00F36A13">
              <w:rPr>
                <w:rFonts w:ascii="Arial" w:hAnsi="Arial" w:cs="Arial"/>
                <w:sz w:val="20"/>
                <w:szCs w:val="20"/>
              </w:rPr>
              <w:t xml:space="preserve"> </w:t>
            </w:r>
            <w:r w:rsidRPr="00F36A13">
              <w:rPr>
                <w:rFonts w:ascii="Arial" w:hAnsi="Arial" w:cs="Arial"/>
                <w:sz w:val="20"/>
                <w:szCs w:val="20"/>
              </w:rPr>
              <w:t xml:space="preserve">students together to share what they discovered. What are some key findings? Are there similarities between Blackfoot communities and the </w:t>
            </w:r>
            <w:r w:rsidR="00914D0D">
              <w:rPr>
                <w:rFonts w:ascii="Arial" w:hAnsi="Arial" w:cs="Arial"/>
                <w:sz w:val="20"/>
                <w:szCs w:val="20"/>
              </w:rPr>
              <w:t xml:space="preserve">students’ </w:t>
            </w:r>
            <w:r w:rsidRPr="00F36A13">
              <w:rPr>
                <w:rFonts w:ascii="Arial" w:hAnsi="Arial" w:cs="Arial"/>
                <w:sz w:val="20"/>
                <w:szCs w:val="20"/>
              </w:rPr>
              <w:t xml:space="preserve">community? </w:t>
            </w:r>
            <w:r w:rsidR="00914D0D">
              <w:rPr>
                <w:rFonts w:ascii="Arial" w:hAnsi="Arial" w:cs="Arial"/>
                <w:sz w:val="20"/>
                <w:szCs w:val="20"/>
              </w:rPr>
              <w:t>You</w:t>
            </w:r>
            <w:r w:rsidR="00914D0D" w:rsidRPr="00F36A13">
              <w:rPr>
                <w:rFonts w:ascii="Arial" w:hAnsi="Arial" w:cs="Arial"/>
                <w:sz w:val="20"/>
                <w:szCs w:val="20"/>
              </w:rPr>
              <w:t xml:space="preserve"> </w:t>
            </w:r>
            <w:r w:rsidR="005801BD">
              <w:rPr>
                <w:rFonts w:ascii="Arial" w:hAnsi="Arial" w:cs="Arial"/>
                <w:sz w:val="20"/>
                <w:szCs w:val="20"/>
              </w:rPr>
              <w:t>may</w:t>
            </w:r>
            <w:r w:rsidRPr="00F36A13">
              <w:rPr>
                <w:rFonts w:ascii="Arial" w:hAnsi="Arial" w:cs="Arial"/>
                <w:sz w:val="20"/>
                <w:szCs w:val="20"/>
              </w:rPr>
              <w:t xml:space="preserve"> record these findings in a Venn </w:t>
            </w:r>
            <w:r w:rsidRPr="00EA00A5">
              <w:rPr>
                <w:rFonts w:ascii="Arial" w:hAnsi="Arial" w:cs="Arial"/>
                <w:sz w:val="20"/>
                <w:szCs w:val="20"/>
              </w:rPr>
              <w:t>diagram</w:t>
            </w:r>
            <w:r>
              <w:rPr>
                <w:rFonts w:ascii="Arial" w:hAnsi="Arial" w:cs="Arial"/>
                <w:sz w:val="20"/>
                <w:szCs w:val="20"/>
              </w:rPr>
              <w:t>.</w:t>
            </w:r>
          </w:p>
          <w:p w14:paraId="476133B2" w14:textId="137C4D9C" w:rsidR="00901E33" w:rsidRPr="00A553D4" w:rsidRDefault="00901E33" w:rsidP="004A40B6">
            <w:pPr>
              <w:spacing w:before="200" w:after="60"/>
              <w:rPr>
                <w:rFonts w:ascii="Arial" w:hAnsi="Arial" w:cs="Arial"/>
                <w:b/>
                <w:color w:val="FF7900"/>
                <w:sz w:val="24"/>
              </w:rPr>
            </w:pPr>
            <w:r w:rsidRPr="00A553D4">
              <w:rPr>
                <w:rFonts w:ascii="Arial" w:hAnsi="Arial" w:cs="Arial"/>
                <w:b/>
                <w:color w:val="FF7900"/>
                <w:sz w:val="24"/>
              </w:rPr>
              <w:t>Assessment for Student Learning</w:t>
            </w:r>
          </w:p>
          <w:p w14:paraId="22BA147E" w14:textId="514AD713" w:rsidR="00901E33" w:rsidRDefault="00901E33" w:rsidP="00463692">
            <w:pPr>
              <w:tabs>
                <w:tab w:val="left" w:pos="3345"/>
              </w:tabs>
              <w:rPr>
                <w:rFonts w:ascii="Arial" w:hAnsi="Arial" w:cs="Arial"/>
                <w:sz w:val="20"/>
                <w:szCs w:val="20"/>
              </w:rPr>
            </w:pPr>
            <w:r>
              <w:rPr>
                <w:rFonts w:ascii="Arial" w:hAnsi="Arial" w:cs="Arial"/>
                <w:sz w:val="20"/>
                <w:szCs w:val="20"/>
              </w:rPr>
              <w:t xml:space="preserve">Consider multiple ways </w:t>
            </w:r>
            <w:r w:rsidR="00914D0D">
              <w:rPr>
                <w:rFonts w:ascii="Arial" w:hAnsi="Arial" w:cs="Arial"/>
                <w:sz w:val="20"/>
                <w:szCs w:val="20"/>
              </w:rPr>
              <w:t xml:space="preserve">in which </w:t>
            </w:r>
            <w:r>
              <w:rPr>
                <w:rFonts w:ascii="Arial" w:hAnsi="Arial" w:cs="Arial"/>
                <w:sz w:val="20"/>
                <w:szCs w:val="20"/>
              </w:rPr>
              <w:t xml:space="preserve">students can demonstrate their understandings of </w:t>
            </w:r>
            <w:r w:rsidR="005801BD">
              <w:rPr>
                <w:rFonts w:ascii="Arial" w:hAnsi="Arial" w:cs="Arial"/>
                <w:sz w:val="20"/>
                <w:szCs w:val="20"/>
              </w:rPr>
              <w:t>the beliefs, customs</w:t>
            </w:r>
            <w:r w:rsidR="00914D0D">
              <w:rPr>
                <w:rFonts w:ascii="Arial" w:hAnsi="Arial" w:cs="Arial"/>
                <w:sz w:val="20"/>
                <w:szCs w:val="20"/>
              </w:rPr>
              <w:t>,</w:t>
            </w:r>
            <w:r w:rsidR="005801BD">
              <w:rPr>
                <w:rFonts w:ascii="Arial" w:hAnsi="Arial" w:cs="Arial"/>
                <w:sz w:val="20"/>
                <w:szCs w:val="20"/>
              </w:rPr>
              <w:t xml:space="preserve"> and traditions of the Blackfoot Nation.</w:t>
            </w:r>
          </w:p>
          <w:p w14:paraId="0F7E13C8" w14:textId="37050B17" w:rsidR="00901E33" w:rsidRPr="00463692" w:rsidRDefault="00901E33" w:rsidP="00463692">
            <w:pPr>
              <w:tabs>
                <w:tab w:val="left" w:pos="3345"/>
              </w:tabs>
              <w:rPr>
                <w:rFonts w:ascii="Arial" w:hAnsi="Arial" w:cs="Arial"/>
                <w:color w:val="FFFFFF" w:themeColor="background1"/>
                <w:sz w:val="20"/>
                <w:szCs w:val="20"/>
              </w:rPr>
            </w:pPr>
          </w:p>
        </w:tc>
      </w:tr>
      <w:tr w:rsidR="00901E33" w14:paraId="5BF9BA75" w14:textId="77777777" w:rsidTr="00EB466A">
        <w:trPr>
          <w:trHeight w:val="58"/>
        </w:trPr>
        <w:tc>
          <w:tcPr>
            <w:tcW w:w="5000" w:type="pct"/>
            <w:shd w:val="clear" w:color="auto" w:fill="auto"/>
            <w:vAlign w:val="center"/>
          </w:tcPr>
          <w:p w14:paraId="34E82A76" w14:textId="715C89E8" w:rsidR="002B775E" w:rsidRDefault="002B775E" w:rsidP="00463692">
            <w:pPr>
              <w:pStyle w:val="Title"/>
              <w:keepNext w:val="0"/>
              <w:keepLines w:val="0"/>
              <w:spacing w:before="120"/>
              <w:rPr>
                <w:rFonts w:eastAsiaTheme="minorHAnsi" w:cs="Arial"/>
                <w:b w:val="0"/>
                <w:color w:val="auto"/>
                <w:sz w:val="20"/>
                <w:szCs w:val="20"/>
              </w:rPr>
            </w:pPr>
            <w:r w:rsidRPr="00A553D4">
              <w:rPr>
                <w:rFonts w:cs="Arial"/>
                <w:color w:val="FF7900"/>
                <w:sz w:val="20"/>
                <w:szCs w:val="20"/>
              </w:rPr>
              <w:lastRenderedPageBreak/>
              <w:t>Keywords:</w:t>
            </w:r>
            <w:r w:rsidRPr="00463692">
              <w:rPr>
                <w:rFonts w:eastAsiaTheme="minorHAnsi" w:cs="Arial"/>
                <w:b w:val="0"/>
                <w:color w:val="auto"/>
                <w:sz w:val="20"/>
                <w:szCs w:val="20"/>
              </w:rPr>
              <w:t xml:space="preserve"> </w:t>
            </w:r>
            <w:r w:rsidR="00F36A13">
              <w:rPr>
                <w:rFonts w:eastAsiaTheme="minorHAnsi" w:cs="Arial"/>
                <w:b w:val="0"/>
                <w:color w:val="auto"/>
                <w:sz w:val="20"/>
                <w:szCs w:val="20"/>
              </w:rPr>
              <w:t>Elders; Blackfoot; community</w:t>
            </w:r>
          </w:p>
          <w:p w14:paraId="63EED1F6" w14:textId="1F1C1CFD" w:rsidR="00901E33" w:rsidRPr="00463692" w:rsidRDefault="002B775E" w:rsidP="00F36A13">
            <w:pPr>
              <w:pStyle w:val="Title"/>
              <w:keepNext w:val="0"/>
              <w:keepLines w:val="0"/>
              <w:spacing w:before="120"/>
              <w:rPr>
                <w:rFonts w:eastAsiaTheme="minorHAnsi" w:cs="Arial"/>
                <w:b w:val="0"/>
                <w:color w:val="auto"/>
                <w:sz w:val="20"/>
                <w:szCs w:val="20"/>
              </w:rPr>
            </w:pPr>
            <w:r w:rsidRPr="00A553D4">
              <w:rPr>
                <w:rFonts w:cs="Arial"/>
                <w:color w:val="FF7900"/>
                <w:sz w:val="20"/>
                <w:szCs w:val="20"/>
              </w:rPr>
              <w:t>Themes:</w:t>
            </w:r>
            <w:r w:rsidRPr="00463692">
              <w:rPr>
                <w:rFonts w:eastAsiaTheme="minorHAnsi" w:cs="Arial"/>
                <w:b w:val="0"/>
                <w:color w:val="auto"/>
                <w:sz w:val="20"/>
                <w:szCs w:val="20"/>
              </w:rPr>
              <w:t xml:space="preserve"> </w:t>
            </w:r>
            <w:r w:rsidR="00F36A13">
              <w:rPr>
                <w:rFonts w:eastAsiaTheme="minorHAnsi" w:cs="Arial"/>
                <w:b w:val="0"/>
                <w:color w:val="auto"/>
                <w:sz w:val="20"/>
                <w:szCs w:val="20"/>
              </w:rPr>
              <w:t>culture; worldviews</w:t>
            </w:r>
          </w:p>
        </w:tc>
      </w:tr>
      <w:tr w:rsidR="00901E33" w14:paraId="46B7B433" w14:textId="77777777" w:rsidTr="00EB466A">
        <w:trPr>
          <w:trHeight w:val="58"/>
        </w:trPr>
        <w:tc>
          <w:tcPr>
            <w:tcW w:w="5000" w:type="pct"/>
            <w:shd w:val="clear" w:color="auto" w:fill="auto"/>
            <w:vAlign w:val="center"/>
          </w:tcPr>
          <w:p w14:paraId="5D4480DE" w14:textId="63DA3E8A" w:rsidR="00901E33" w:rsidRPr="00A553D4" w:rsidRDefault="002B775E" w:rsidP="00A553D4">
            <w:pPr>
              <w:spacing w:before="120" w:after="60"/>
              <w:rPr>
                <w:rFonts w:ascii="Arial" w:hAnsi="Arial" w:cs="Arial"/>
                <w:b/>
                <w:color w:val="FF7900"/>
                <w:sz w:val="24"/>
              </w:rPr>
            </w:pPr>
            <w:r w:rsidRPr="00A553D4">
              <w:rPr>
                <w:rFonts w:ascii="Arial" w:hAnsi="Arial" w:cs="Arial"/>
                <w:b/>
                <w:color w:val="FF7900"/>
                <w:sz w:val="24"/>
              </w:rPr>
              <w:t>Teacher Background</w:t>
            </w:r>
            <w:r w:rsidR="007D043D" w:rsidRPr="00366EB0">
              <w:rPr>
                <w:rStyle w:val="EndnoteReference"/>
                <w:rFonts w:ascii="Arial" w:hAnsi="Arial" w:cs="Arial"/>
                <w:color w:val="FF7900"/>
              </w:rPr>
              <w:endnoteReference w:id="2"/>
            </w:r>
          </w:p>
          <w:p w14:paraId="5FE48AAC" w14:textId="23F24132" w:rsidR="002B775E" w:rsidRPr="00EB466A" w:rsidRDefault="002B775E" w:rsidP="00F36A13">
            <w:pPr>
              <w:spacing w:before="120"/>
              <w:rPr>
                <w:rFonts w:ascii="Arial" w:hAnsi="Arial" w:cs="Arial"/>
                <w:b/>
                <w:sz w:val="20"/>
                <w:szCs w:val="20"/>
              </w:rPr>
            </w:pPr>
            <w:r w:rsidRPr="00EB466A">
              <w:rPr>
                <w:rFonts w:ascii="Arial" w:hAnsi="Arial" w:cs="Arial"/>
                <w:b/>
                <w:sz w:val="20"/>
                <w:szCs w:val="20"/>
              </w:rPr>
              <w:t>Walking Together</w:t>
            </w:r>
            <w:r w:rsidR="0086168C" w:rsidRPr="0086168C">
              <w:rPr>
                <w:rFonts w:ascii="Arial" w:hAnsi="Arial" w:cs="Arial"/>
                <w:b/>
                <w:sz w:val="20"/>
                <w:szCs w:val="20"/>
              </w:rPr>
              <w:t>: First Nations, Métis and Inuit Perspectives in Curriculum (Alberta Education)</w:t>
            </w:r>
          </w:p>
          <w:p w14:paraId="5DA8CBFD" w14:textId="6F14A46E" w:rsidR="002B775E" w:rsidRDefault="00F36A13" w:rsidP="00EB466A">
            <w:pPr>
              <w:pStyle w:val="ListParagraph"/>
              <w:numPr>
                <w:ilvl w:val="0"/>
                <w:numId w:val="9"/>
              </w:numPr>
              <w:rPr>
                <w:rFonts w:ascii="Arial" w:hAnsi="Arial" w:cs="Arial"/>
                <w:sz w:val="20"/>
                <w:szCs w:val="20"/>
              </w:rPr>
            </w:pPr>
            <w:r w:rsidRPr="00EB466A">
              <w:rPr>
                <w:rFonts w:ascii="Arial" w:hAnsi="Arial" w:cs="Arial"/>
                <w:sz w:val="20"/>
                <w:szCs w:val="20"/>
              </w:rPr>
              <w:t xml:space="preserve">Traditional Knowledge </w:t>
            </w:r>
            <w:r w:rsidR="00EB466A" w:rsidRPr="00EB466A">
              <w:rPr>
                <w:rFonts w:ascii="Arial" w:hAnsi="Arial" w:cs="Arial"/>
                <w:sz w:val="20"/>
                <w:szCs w:val="20"/>
              </w:rPr>
              <w:t xml:space="preserve">– Respecting Wisdom – Wilton Goodstriker </w:t>
            </w:r>
            <w:r w:rsidRPr="00EB466A">
              <w:rPr>
                <w:rFonts w:ascii="Arial" w:hAnsi="Arial" w:cs="Arial"/>
                <w:sz w:val="20"/>
                <w:szCs w:val="20"/>
              </w:rPr>
              <w:t>(</w:t>
            </w:r>
            <w:hyperlink r:id="rId7" w:anchor="/traditional_environmental_knowledge/respecting_wisdom/wilton_goodstriker_blood_reserve" w:history="1">
              <w:r w:rsidR="00EB466A" w:rsidRPr="00C77263">
                <w:rPr>
                  <w:rStyle w:val="Hyperlink"/>
                  <w:rFonts w:ascii="Arial" w:hAnsi="Arial" w:cs="Arial"/>
                  <w:sz w:val="20"/>
                  <w:szCs w:val="20"/>
                </w:rPr>
                <w:t>www.learnalberta.ca/content/aswt/#/traditional_environmental_knowledge/respecting_wisdom/wilton_goodstriker_blood_reserve</w:t>
              </w:r>
            </w:hyperlink>
            <w:r w:rsidRPr="00EB466A">
              <w:rPr>
                <w:rFonts w:ascii="Arial" w:hAnsi="Arial" w:cs="Arial"/>
                <w:sz w:val="20"/>
                <w:szCs w:val="20"/>
              </w:rPr>
              <w:t>)</w:t>
            </w:r>
          </w:p>
          <w:p w14:paraId="323909E7" w14:textId="71D67FDB" w:rsidR="00EB466A" w:rsidRPr="00EB466A" w:rsidRDefault="00EB466A" w:rsidP="00EB466A">
            <w:pPr>
              <w:pStyle w:val="ListParagraph"/>
              <w:rPr>
                <w:rFonts w:ascii="Arial" w:hAnsi="Arial" w:cs="Arial"/>
                <w:sz w:val="20"/>
                <w:szCs w:val="20"/>
              </w:rPr>
            </w:pPr>
            <w:r>
              <w:rPr>
                <w:rFonts w:ascii="Arial" w:hAnsi="Arial" w:cs="Arial"/>
                <w:sz w:val="20"/>
                <w:szCs w:val="20"/>
              </w:rPr>
              <w:t>(</w:t>
            </w:r>
            <w:hyperlink r:id="rId8" w:history="1">
              <w:r w:rsidRPr="00C77263">
                <w:rPr>
                  <w:rStyle w:val="Hyperlink"/>
                  <w:rFonts w:ascii="Arial" w:hAnsi="Arial" w:cs="Arial"/>
                  <w:sz w:val="20"/>
                  <w:szCs w:val="20"/>
                </w:rPr>
                <w:t>www.learnalberta.ca/content/aswt/</w:t>
              </w:r>
            </w:hyperlink>
            <w:r>
              <w:rPr>
                <w:rFonts w:ascii="Arial" w:hAnsi="Arial" w:cs="Arial"/>
                <w:sz w:val="20"/>
                <w:szCs w:val="20"/>
              </w:rPr>
              <w:t>)</w:t>
            </w:r>
          </w:p>
          <w:p w14:paraId="2FA68B24" w14:textId="602631DC" w:rsidR="002B775E" w:rsidRPr="00EB466A" w:rsidRDefault="002B775E" w:rsidP="00463692">
            <w:pPr>
              <w:spacing w:before="120"/>
              <w:rPr>
                <w:rFonts w:ascii="Arial" w:hAnsi="Arial" w:cs="Arial"/>
                <w:b/>
                <w:sz w:val="20"/>
                <w:szCs w:val="20"/>
              </w:rPr>
            </w:pPr>
            <w:r w:rsidRPr="00EB466A">
              <w:rPr>
                <w:rFonts w:ascii="Arial" w:hAnsi="Arial" w:cs="Arial"/>
                <w:b/>
                <w:sz w:val="20"/>
                <w:szCs w:val="20"/>
              </w:rPr>
              <w:t>Guiding Voices</w:t>
            </w:r>
            <w:r w:rsidR="0086168C" w:rsidRPr="0086168C">
              <w:rPr>
                <w:rFonts w:ascii="Arial" w:hAnsi="Arial" w:cs="Arial"/>
                <w:b/>
                <w:sz w:val="20"/>
                <w:szCs w:val="20"/>
              </w:rPr>
              <w:t>: A Curriculum Development Tool for Inclusion of First Nations, Métis and Inuit Perspectives Throughout the Curriculum (Alberta Education)</w:t>
            </w:r>
          </w:p>
          <w:p w14:paraId="63441A74" w14:textId="06DEE08E" w:rsidR="002B775E" w:rsidRPr="004060F2" w:rsidRDefault="00F36A13" w:rsidP="004060F2">
            <w:pPr>
              <w:pStyle w:val="ListParagraph"/>
              <w:numPr>
                <w:ilvl w:val="0"/>
                <w:numId w:val="9"/>
              </w:numPr>
              <w:spacing w:after="120"/>
              <w:rPr>
                <w:rFonts w:ascii="Arial" w:hAnsi="Arial" w:cs="Arial"/>
                <w:sz w:val="20"/>
                <w:szCs w:val="20"/>
              </w:rPr>
            </w:pPr>
            <w:r w:rsidRPr="00EB466A">
              <w:rPr>
                <w:rFonts w:ascii="Arial" w:hAnsi="Arial" w:cs="Arial"/>
                <w:sz w:val="20"/>
                <w:szCs w:val="20"/>
              </w:rPr>
              <w:t>Experiences and Worldviews (</w:t>
            </w:r>
            <w:hyperlink r:id="rId9" w:history="1">
              <w:r w:rsidR="00EB466A" w:rsidRPr="00C77263">
                <w:rPr>
                  <w:rStyle w:val="Hyperlink"/>
                  <w:rFonts w:ascii="Arial" w:hAnsi="Arial" w:cs="Arial"/>
                  <w:sz w:val="20"/>
                  <w:szCs w:val="20"/>
                </w:rPr>
                <w:t>www.learnalberta.ca/content/fnmigv/index.html</w:t>
              </w:r>
            </w:hyperlink>
            <w:r w:rsidR="00EA00A5" w:rsidRPr="00EB466A">
              <w:rPr>
                <w:rFonts w:ascii="Arial" w:hAnsi="Arial" w:cs="Arial"/>
                <w:sz w:val="20"/>
                <w:szCs w:val="20"/>
              </w:rPr>
              <w:t>)</w:t>
            </w:r>
          </w:p>
        </w:tc>
      </w:tr>
    </w:tbl>
    <w:p w14:paraId="4262F5AC" w14:textId="108E30CF" w:rsidR="00406875" w:rsidRPr="00967EB0" w:rsidRDefault="00406875" w:rsidP="00463692"/>
    <w:sectPr w:rsidR="00406875" w:rsidRPr="00967EB0" w:rsidSect="007D043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C43D" w14:textId="77777777" w:rsidR="00EA6F4A" w:rsidRDefault="00EA6F4A" w:rsidP="00CF0402">
      <w:r>
        <w:separator/>
      </w:r>
    </w:p>
  </w:endnote>
  <w:endnote w:type="continuationSeparator" w:id="0">
    <w:p w14:paraId="6CF2295D" w14:textId="77777777" w:rsidR="00EA6F4A" w:rsidRDefault="00EA6F4A" w:rsidP="00CF0402">
      <w:r>
        <w:continuationSeparator/>
      </w:r>
    </w:p>
  </w:endnote>
  <w:endnote w:id="1">
    <w:p w14:paraId="71AFCEB1" w14:textId="5D41CEC5" w:rsidR="00B76650" w:rsidRPr="00A553D4" w:rsidRDefault="00B76650" w:rsidP="00B76650">
      <w:pPr>
        <w:pStyle w:val="EndnoteText"/>
        <w:rPr>
          <w:rFonts w:ascii="Arial" w:hAnsi="Arial" w:cs="Arial"/>
          <w:color w:val="FF7900"/>
        </w:rPr>
      </w:pPr>
      <w:r w:rsidRPr="00A553D4">
        <w:rPr>
          <w:rStyle w:val="EndnoteReference"/>
          <w:rFonts w:ascii="Arial" w:hAnsi="Arial" w:cs="Arial"/>
          <w:color w:val="FF7900"/>
        </w:rPr>
        <w:endnoteRef/>
      </w:r>
      <w:r w:rsidRPr="00A553D4">
        <w:rPr>
          <w:rFonts w:ascii="Arial" w:hAnsi="Arial" w:cs="Arial"/>
          <w:color w:val="FF7900"/>
        </w:rPr>
        <w:t xml:space="preserve"> </w:t>
      </w:r>
      <w:r w:rsidR="008E65D7" w:rsidRPr="008E65D7">
        <w:rPr>
          <w:rFonts w:ascii="Arial" w:hAnsi="Arial" w:cs="Arial"/>
          <w:color w:val="FF790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B0128A">
        <w:rPr>
          <w:rFonts w:ascii="Arial" w:hAnsi="Arial" w:cs="Arial"/>
          <w:color w:val="FF7900"/>
          <w:sz w:val="18"/>
        </w:rPr>
        <w:t>, or n</w:t>
      </w:r>
      <w:r w:rsidR="008E65D7" w:rsidRPr="008E65D7">
        <w:rPr>
          <w:rFonts w:ascii="Arial" w:hAnsi="Arial" w:cs="Arial"/>
          <w:color w:val="FF7900"/>
          <w:sz w:val="18"/>
        </w:rPr>
        <w:t>ation; they are not intended to represent the perspectives of all First Nations, Métis</w:t>
      </w:r>
      <w:r w:rsidR="00B0128A">
        <w:rPr>
          <w:rFonts w:ascii="Arial" w:hAnsi="Arial" w:cs="Arial"/>
          <w:color w:val="FF7900"/>
          <w:sz w:val="18"/>
        </w:rPr>
        <w:t>,</w:t>
      </w:r>
      <w:r w:rsidR="008E65D7" w:rsidRPr="008E65D7">
        <w:rPr>
          <w:rFonts w:ascii="Arial" w:hAnsi="Arial" w:cs="Arial"/>
          <w:color w:val="FF7900"/>
          <w:sz w:val="18"/>
        </w:rPr>
        <w:t xml:space="preserve"> or Inuit.</w:t>
      </w:r>
    </w:p>
  </w:endnote>
  <w:endnote w:id="2">
    <w:p w14:paraId="469E24C0" w14:textId="77777777" w:rsidR="007D043D" w:rsidRPr="00463692" w:rsidRDefault="007D043D" w:rsidP="007D043D">
      <w:pPr>
        <w:pStyle w:val="EndnoteText"/>
        <w:rPr>
          <w:color w:val="C99B09"/>
        </w:rPr>
      </w:pPr>
      <w:r w:rsidRPr="00C94C22">
        <w:rPr>
          <w:rStyle w:val="EndnoteReference"/>
          <w:color w:val="FF7900"/>
        </w:rPr>
        <w:endnoteRef/>
      </w:r>
      <w:r w:rsidRPr="00C94C22">
        <w:rPr>
          <w:color w:val="FF7900"/>
        </w:rPr>
        <w:t xml:space="preserve"> </w:t>
      </w:r>
      <w:r w:rsidRPr="00C94C22">
        <w:rPr>
          <w:rFonts w:ascii="Arial" w:hAnsi="Arial" w:cs="Arial"/>
          <w:color w:val="FF790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B516" w14:textId="77777777" w:rsidR="001F6C94" w:rsidRDefault="001F6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51B40B8E" w:rsidR="00CF0402" w:rsidRPr="007D043D" w:rsidRDefault="007D043D" w:rsidP="007D043D">
    <w:pPr>
      <w:pStyle w:val="Footer"/>
      <w:tabs>
        <w:tab w:val="right" w:pos="10800"/>
      </w:tabs>
      <w:spacing w:before="120"/>
      <w:rPr>
        <w:color w:val="FF7900"/>
      </w:rPr>
    </w:pPr>
    <w:r w:rsidRPr="00C94C22">
      <w:rPr>
        <w:color w:val="FF7900"/>
      </w:rPr>
      <w:t>Sample Lesson Plan</w:t>
    </w:r>
    <w:r w:rsidRPr="00CD02EA">
      <w:rPr>
        <w:noProof/>
        <w:lang w:val="en-CA" w:eastAsia="en-CA"/>
      </w:rPr>
      <w:t xml:space="preserve"> </w:t>
    </w:r>
    <w:r>
      <w:rPr>
        <w:noProof/>
      </w:rPr>
      <w:drawing>
        <wp:anchor distT="0" distB="0" distL="114300" distR="114300" simplePos="0" relativeHeight="251661312" behindDoc="1" locked="0" layoutInCell="1" allowOverlap="1" wp14:anchorId="3655EC8B" wp14:editId="1960708F">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1F6C94">
      <w:rPr>
        <w:noProof/>
        <w:color w:val="FF7900"/>
      </w:rPr>
      <w:t>2</w:t>
    </w:r>
    <w:r w:rsidRPr="00C94C22">
      <w:rPr>
        <w:noProof/>
        <w:color w:val="FF79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DD4B" w14:textId="3E2DAE1F" w:rsidR="00EF6E89" w:rsidRPr="007D043D" w:rsidRDefault="007D043D" w:rsidP="007D043D">
    <w:pPr>
      <w:pStyle w:val="Footer"/>
      <w:tabs>
        <w:tab w:val="right" w:pos="10800"/>
      </w:tabs>
      <w:spacing w:before="120"/>
      <w:rPr>
        <w:color w:val="FF7900"/>
      </w:rPr>
    </w:pPr>
    <w:r w:rsidRPr="00C94C22">
      <w:rPr>
        <w:color w:val="FF7900"/>
      </w:rPr>
      <w:t>Sample Lesson Plan</w:t>
    </w:r>
    <w:r w:rsidRPr="00CD02EA">
      <w:rPr>
        <w:noProof/>
        <w:lang w:val="en-CA" w:eastAsia="en-CA"/>
      </w:rPr>
      <w:t xml:space="preserve"> </w:t>
    </w:r>
    <w:r>
      <w:rPr>
        <w:noProof/>
      </w:rPr>
      <w:drawing>
        <wp:anchor distT="0" distB="0" distL="114300" distR="114300" simplePos="0" relativeHeight="251659264" behindDoc="1" locked="0" layoutInCell="1" allowOverlap="1" wp14:anchorId="4398CD93" wp14:editId="581365DB">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1F6C94">
      <w:rPr>
        <w:noProof/>
        <w:color w:val="FF7900"/>
      </w:rPr>
      <w:t>1</w:t>
    </w:r>
    <w:r w:rsidRPr="00C94C22">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FF91" w14:textId="77777777" w:rsidR="00EA6F4A" w:rsidRDefault="00EA6F4A" w:rsidP="00CF0402">
      <w:r>
        <w:separator/>
      </w:r>
    </w:p>
  </w:footnote>
  <w:footnote w:type="continuationSeparator" w:id="0">
    <w:p w14:paraId="66F68235"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EA65" w14:textId="77777777" w:rsidR="001F6C94" w:rsidRDefault="001F6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9722" w14:textId="2794F669" w:rsidR="00CD4A57" w:rsidRPr="00A553D4" w:rsidRDefault="00F1098A" w:rsidP="00463692">
    <w:pPr>
      <w:pStyle w:val="Footer"/>
      <w:tabs>
        <w:tab w:val="right" w:pos="10800"/>
      </w:tabs>
      <w:spacing w:after="120"/>
      <w:rPr>
        <w:color w:val="FF7900"/>
      </w:rPr>
    </w:pPr>
    <w:r w:rsidRPr="00A553D4">
      <w:rPr>
        <w:color w:val="FF7900"/>
      </w:rPr>
      <w:t>Social Studies, Grade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162B" w14:textId="77777777" w:rsidR="001F6C94" w:rsidRDefault="001F6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4"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3"/>
  </w:num>
  <w:num w:numId="5">
    <w:abstractNumId w:val="9"/>
  </w:num>
  <w:num w:numId="6">
    <w:abstractNumId w:val="4"/>
  </w:num>
  <w:num w:numId="7">
    <w:abstractNumId w:val="7"/>
  </w:num>
  <w:num w:numId="8">
    <w:abstractNumId w:val="2"/>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512BA"/>
    <w:rsid w:val="000566BB"/>
    <w:rsid w:val="00070238"/>
    <w:rsid w:val="000D1BC9"/>
    <w:rsid w:val="000E7CAC"/>
    <w:rsid w:val="001004F8"/>
    <w:rsid w:val="00142704"/>
    <w:rsid w:val="00153757"/>
    <w:rsid w:val="00175DC1"/>
    <w:rsid w:val="00177D22"/>
    <w:rsid w:val="00192E24"/>
    <w:rsid w:val="00195B26"/>
    <w:rsid w:val="001A386E"/>
    <w:rsid w:val="001A47A6"/>
    <w:rsid w:val="001E4F32"/>
    <w:rsid w:val="001F6C94"/>
    <w:rsid w:val="002015EB"/>
    <w:rsid w:val="002057EE"/>
    <w:rsid w:val="00210685"/>
    <w:rsid w:val="002266CC"/>
    <w:rsid w:val="00255C42"/>
    <w:rsid w:val="00297B9E"/>
    <w:rsid w:val="002A0DCE"/>
    <w:rsid w:val="002A22BC"/>
    <w:rsid w:val="002A4AFA"/>
    <w:rsid w:val="002B07D8"/>
    <w:rsid w:val="002B775E"/>
    <w:rsid w:val="002C0282"/>
    <w:rsid w:val="002C2512"/>
    <w:rsid w:val="00302DDD"/>
    <w:rsid w:val="00304CA7"/>
    <w:rsid w:val="003363D6"/>
    <w:rsid w:val="00362FA4"/>
    <w:rsid w:val="00393F9C"/>
    <w:rsid w:val="003A3B8D"/>
    <w:rsid w:val="003B11A3"/>
    <w:rsid w:val="00404325"/>
    <w:rsid w:val="004060F2"/>
    <w:rsid w:val="00406875"/>
    <w:rsid w:val="0042195F"/>
    <w:rsid w:val="00426FFB"/>
    <w:rsid w:val="00431633"/>
    <w:rsid w:val="00444271"/>
    <w:rsid w:val="00463692"/>
    <w:rsid w:val="0046478F"/>
    <w:rsid w:val="004927E3"/>
    <w:rsid w:val="004A40B6"/>
    <w:rsid w:val="004C3639"/>
    <w:rsid w:val="004E1E4E"/>
    <w:rsid w:val="004E705A"/>
    <w:rsid w:val="004F2569"/>
    <w:rsid w:val="005109F5"/>
    <w:rsid w:val="005339BE"/>
    <w:rsid w:val="0053692E"/>
    <w:rsid w:val="00537190"/>
    <w:rsid w:val="00575303"/>
    <w:rsid w:val="005801BD"/>
    <w:rsid w:val="00582EE3"/>
    <w:rsid w:val="005C0B3A"/>
    <w:rsid w:val="005C185C"/>
    <w:rsid w:val="005C58FB"/>
    <w:rsid w:val="005C5EC5"/>
    <w:rsid w:val="005D738F"/>
    <w:rsid w:val="005E4016"/>
    <w:rsid w:val="005F004D"/>
    <w:rsid w:val="005F26A8"/>
    <w:rsid w:val="005F2FF9"/>
    <w:rsid w:val="006073AC"/>
    <w:rsid w:val="00611DDC"/>
    <w:rsid w:val="006158EE"/>
    <w:rsid w:val="00654AE2"/>
    <w:rsid w:val="00655086"/>
    <w:rsid w:val="00662700"/>
    <w:rsid w:val="0068073F"/>
    <w:rsid w:val="006A582A"/>
    <w:rsid w:val="006B4323"/>
    <w:rsid w:val="006B4B37"/>
    <w:rsid w:val="006C3D5A"/>
    <w:rsid w:val="006D0C74"/>
    <w:rsid w:val="00704DAB"/>
    <w:rsid w:val="0072053E"/>
    <w:rsid w:val="00731993"/>
    <w:rsid w:val="00747093"/>
    <w:rsid w:val="007577AE"/>
    <w:rsid w:val="00770D10"/>
    <w:rsid w:val="007733DF"/>
    <w:rsid w:val="00783E55"/>
    <w:rsid w:val="00795923"/>
    <w:rsid w:val="007A4B21"/>
    <w:rsid w:val="007B0785"/>
    <w:rsid w:val="007D043D"/>
    <w:rsid w:val="007F758F"/>
    <w:rsid w:val="00831D83"/>
    <w:rsid w:val="00841262"/>
    <w:rsid w:val="0086168C"/>
    <w:rsid w:val="00877825"/>
    <w:rsid w:val="00895706"/>
    <w:rsid w:val="008B6710"/>
    <w:rsid w:val="008C2E92"/>
    <w:rsid w:val="008E65D7"/>
    <w:rsid w:val="00901E33"/>
    <w:rsid w:val="00901F78"/>
    <w:rsid w:val="00914D0D"/>
    <w:rsid w:val="00924FF1"/>
    <w:rsid w:val="00942B81"/>
    <w:rsid w:val="009612E7"/>
    <w:rsid w:val="00967EB0"/>
    <w:rsid w:val="00987D5D"/>
    <w:rsid w:val="009B3116"/>
    <w:rsid w:val="009C0BB0"/>
    <w:rsid w:val="009F7E8D"/>
    <w:rsid w:val="00A20DAC"/>
    <w:rsid w:val="00A26870"/>
    <w:rsid w:val="00A5302A"/>
    <w:rsid w:val="00A553D4"/>
    <w:rsid w:val="00A9422B"/>
    <w:rsid w:val="00A94760"/>
    <w:rsid w:val="00AB573D"/>
    <w:rsid w:val="00AF460B"/>
    <w:rsid w:val="00B0128A"/>
    <w:rsid w:val="00B12DAC"/>
    <w:rsid w:val="00B23DFC"/>
    <w:rsid w:val="00B44D77"/>
    <w:rsid w:val="00B56492"/>
    <w:rsid w:val="00B65FC3"/>
    <w:rsid w:val="00B67132"/>
    <w:rsid w:val="00B76650"/>
    <w:rsid w:val="00B84A43"/>
    <w:rsid w:val="00B856A5"/>
    <w:rsid w:val="00BD3E71"/>
    <w:rsid w:val="00BE0C9E"/>
    <w:rsid w:val="00BE6723"/>
    <w:rsid w:val="00BE72E4"/>
    <w:rsid w:val="00BF0DFE"/>
    <w:rsid w:val="00BF0F76"/>
    <w:rsid w:val="00C13684"/>
    <w:rsid w:val="00C42B2D"/>
    <w:rsid w:val="00C45AF1"/>
    <w:rsid w:val="00C50825"/>
    <w:rsid w:val="00CB20D7"/>
    <w:rsid w:val="00CD3A5E"/>
    <w:rsid w:val="00CD4A57"/>
    <w:rsid w:val="00CF0402"/>
    <w:rsid w:val="00D274B6"/>
    <w:rsid w:val="00D41D2D"/>
    <w:rsid w:val="00D648DC"/>
    <w:rsid w:val="00D73DC0"/>
    <w:rsid w:val="00D824B1"/>
    <w:rsid w:val="00D8300A"/>
    <w:rsid w:val="00DD0A98"/>
    <w:rsid w:val="00DD4CA2"/>
    <w:rsid w:val="00E038D3"/>
    <w:rsid w:val="00E15499"/>
    <w:rsid w:val="00E15CD0"/>
    <w:rsid w:val="00E35275"/>
    <w:rsid w:val="00E540C7"/>
    <w:rsid w:val="00E66ACC"/>
    <w:rsid w:val="00E81ED0"/>
    <w:rsid w:val="00EA00A5"/>
    <w:rsid w:val="00EA2D7B"/>
    <w:rsid w:val="00EA6F4A"/>
    <w:rsid w:val="00EB466A"/>
    <w:rsid w:val="00EB4BC0"/>
    <w:rsid w:val="00EC7081"/>
    <w:rsid w:val="00ED773D"/>
    <w:rsid w:val="00EE5FED"/>
    <w:rsid w:val="00EF4E00"/>
    <w:rsid w:val="00EF4F83"/>
    <w:rsid w:val="00EF6E89"/>
    <w:rsid w:val="00F1098A"/>
    <w:rsid w:val="00F33D31"/>
    <w:rsid w:val="00F35644"/>
    <w:rsid w:val="00F36A13"/>
    <w:rsid w:val="00F4147E"/>
    <w:rsid w:val="00F60271"/>
    <w:rsid w:val="00F75EF9"/>
    <w:rsid w:val="00F77D1A"/>
    <w:rsid w:val="00F86460"/>
    <w:rsid w:val="00F9217F"/>
    <w:rsid w:val="00FB4A17"/>
    <w:rsid w:val="00FC0EA0"/>
    <w:rsid w:val="00FC6AD3"/>
    <w:rsid w:val="00FD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EA2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69229">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arnalberta.ca/content/asw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arnalberta.ca/content/fnmigv/index.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2017-10-23T16:47:00Z</dcterms:created>
  <dcterms:modified xsi:type="dcterms:W3CDTF">2017-10-23T16:47:00Z</dcterms:modified>
</cp:coreProperties>
</file>