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8" w:space="0" w:color="91171D"/>
          <w:left w:val="single" w:sz="8" w:space="0" w:color="91171D"/>
          <w:bottom w:val="single" w:sz="8" w:space="0" w:color="91171D"/>
          <w:right w:val="single" w:sz="8" w:space="0" w:color="91171D"/>
          <w:insideH w:val="single" w:sz="8" w:space="0" w:color="91171D"/>
          <w:insideV w:val="single" w:sz="8" w:space="0" w:color="91171D"/>
        </w:tblBorders>
        <w:shd w:val="clear" w:color="auto" w:fill="595959" w:themeFill="text1" w:themeFillTint="A6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80"/>
      </w:tblGrid>
      <w:tr w:rsidR="0080416D" w:rsidRPr="00935CDB" w14:paraId="7BFB48EC" w14:textId="77777777" w:rsidTr="007F7122">
        <w:trPr>
          <w:trHeight w:val="620"/>
        </w:trPr>
        <w:tc>
          <w:tcPr>
            <w:tcW w:w="10780" w:type="dxa"/>
            <w:shd w:val="clear" w:color="auto" w:fill="91171D"/>
            <w:vAlign w:val="center"/>
          </w:tcPr>
          <w:p w14:paraId="6F6B21C4" w14:textId="56C6C1D8" w:rsidR="0080416D" w:rsidRPr="00DB63DA" w:rsidRDefault="009E0E0B" w:rsidP="008A4BDB">
            <w:pPr>
              <w:jc w:val="center"/>
              <w:rPr>
                <w:rFonts w:ascii="Arial Narrow" w:hAnsi="Arial Narrow" w:cs="Arial"/>
                <w:sz w:val="44"/>
                <w:szCs w:val="44"/>
              </w:rPr>
            </w:pPr>
            <w:r>
              <w:rPr>
                <w:rFonts w:ascii="Arial Narrow" w:hAnsi="Arial Narrow" w:cs="Arial"/>
                <w:color w:val="FFFFFF" w:themeColor="background1"/>
                <w:sz w:val="44"/>
                <w:szCs w:val="44"/>
              </w:rPr>
              <w:t>FRANÇAIS</w:t>
            </w:r>
            <w:r w:rsidR="0080416D" w:rsidRPr="00DB63DA">
              <w:rPr>
                <w:rFonts w:ascii="Arial Narrow" w:hAnsi="Arial Narrow" w:cs="Arial"/>
                <w:color w:val="FFFFFF" w:themeColor="background1"/>
                <w:sz w:val="44"/>
                <w:szCs w:val="44"/>
              </w:rPr>
              <w:t xml:space="preserve"> | PLAN DE LEÇON</w:t>
            </w:r>
            <w:r w:rsidR="008A4BDB" w:rsidRPr="00DB63DA">
              <w:rPr>
                <w:rFonts w:ascii="Arial Narrow" w:hAnsi="Arial Narrow" w:cs="Arial"/>
                <w:color w:val="FFFFFF" w:themeColor="background1"/>
                <w:sz w:val="44"/>
                <w:szCs w:val="44"/>
              </w:rPr>
              <w:t xml:space="preserve"> | 8</w:t>
            </w:r>
            <w:r w:rsidR="008A4BDB" w:rsidRPr="00DB63DA">
              <w:rPr>
                <w:rFonts w:ascii="Arial Narrow" w:hAnsi="Arial Narrow" w:cs="Arial"/>
                <w:color w:val="FFFFFF" w:themeColor="background1"/>
                <w:sz w:val="44"/>
                <w:szCs w:val="44"/>
                <w:vertAlign w:val="superscript"/>
              </w:rPr>
              <w:t>e</w:t>
            </w:r>
            <w:r w:rsidR="00A620D4">
              <w:rPr>
                <w:rFonts w:ascii="Arial Narrow" w:hAnsi="Arial Narrow" w:cs="Arial"/>
                <w:color w:val="FFFFFF" w:themeColor="background1"/>
                <w:sz w:val="44"/>
                <w:szCs w:val="44"/>
              </w:rPr>
              <w:t> </w:t>
            </w:r>
            <w:r w:rsidR="008A4BDB" w:rsidRPr="00DB63DA">
              <w:rPr>
                <w:rFonts w:ascii="Arial Narrow" w:hAnsi="Arial Narrow" w:cs="Arial"/>
                <w:color w:val="FFFFFF" w:themeColor="background1"/>
                <w:sz w:val="44"/>
                <w:szCs w:val="44"/>
              </w:rPr>
              <w:t>ANNÉE</w:t>
            </w:r>
          </w:p>
        </w:tc>
      </w:tr>
      <w:tr w:rsidR="0080416D" w:rsidRPr="00935CDB" w14:paraId="0570EE62" w14:textId="77777777" w:rsidTr="007F7122">
        <w:trPr>
          <w:trHeight w:val="58"/>
        </w:trPr>
        <w:tc>
          <w:tcPr>
            <w:tcW w:w="10780" w:type="dxa"/>
            <w:shd w:val="clear" w:color="auto" w:fill="auto"/>
            <w:vAlign w:val="center"/>
          </w:tcPr>
          <w:p w14:paraId="7772F362" w14:textId="3D71958D" w:rsidR="00B92F82" w:rsidRPr="00CA5ECA" w:rsidRDefault="00B92F82" w:rsidP="00B92F8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A5ECA">
              <w:rPr>
                <w:rFonts w:ascii="Arial" w:hAnsi="Arial" w:cs="Arial"/>
                <w:sz w:val="20"/>
                <w:szCs w:val="20"/>
              </w:rPr>
              <w:t xml:space="preserve">Cet exemple de plan de leçon appuie l’éducation pour la réconciliation en associant des perspectives des Premières </w:t>
            </w:r>
            <w:r w:rsidR="00D74B39">
              <w:rPr>
                <w:rFonts w:ascii="Arial" w:hAnsi="Arial" w:cs="Arial"/>
                <w:sz w:val="20"/>
                <w:szCs w:val="20"/>
              </w:rPr>
              <w:t xml:space="preserve">Nations, des Métis et </w:t>
            </w:r>
            <w:proofErr w:type="gramStart"/>
            <w:r w:rsidR="00D74B39">
              <w:rPr>
                <w:rFonts w:ascii="Arial" w:hAnsi="Arial" w:cs="Arial"/>
                <w:sz w:val="20"/>
                <w:szCs w:val="20"/>
              </w:rPr>
              <w:t>des Inuit</w:t>
            </w:r>
            <w:proofErr w:type="gramEnd"/>
            <w:r w:rsidRPr="00CA5ECA">
              <w:rPr>
                <w:rFonts w:ascii="Arial" w:hAnsi="Arial" w:cs="Arial"/>
                <w:sz w:val="20"/>
                <w:szCs w:val="20"/>
              </w:rPr>
              <w:t>, ainsi que de l’information sur les traités et les expériences vécues dans les pensionnats (écoles résidentielles), aux résultats d’apprentissage des programmes d’études actuels de Fr</w:t>
            </w:r>
            <w:r w:rsidR="008A4BDB">
              <w:rPr>
                <w:rFonts w:ascii="Arial" w:hAnsi="Arial" w:cs="Arial"/>
                <w:sz w:val="20"/>
                <w:szCs w:val="20"/>
              </w:rPr>
              <w:t>ançai</w:t>
            </w:r>
            <w:r w:rsidRPr="00CA5ECA">
              <w:rPr>
                <w:rFonts w:ascii="Arial" w:hAnsi="Arial" w:cs="Arial"/>
                <w:sz w:val="20"/>
                <w:szCs w:val="20"/>
              </w:rPr>
              <w:t>s de l’Alberta pour les élèves de la 1</w:t>
            </w:r>
            <w:r w:rsidRPr="00CA5ECA">
              <w:rPr>
                <w:rFonts w:ascii="Arial" w:hAnsi="Arial" w:cs="Arial"/>
                <w:sz w:val="20"/>
                <w:szCs w:val="20"/>
                <w:vertAlign w:val="superscript"/>
              </w:rPr>
              <w:t>re</w:t>
            </w:r>
            <w:r w:rsidRPr="00CA5ECA">
              <w:rPr>
                <w:rFonts w:ascii="Arial" w:hAnsi="Arial" w:cs="Arial"/>
                <w:sz w:val="20"/>
                <w:szCs w:val="20"/>
              </w:rPr>
              <w:t xml:space="preserve"> à la 9</w:t>
            </w:r>
            <w:r w:rsidRPr="00CA5ECA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CA5ECA">
              <w:rPr>
                <w:rFonts w:ascii="Arial" w:hAnsi="Arial" w:cs="Arial"/>
                <w:sz w:val="20"/>
                <w:szCs w:val="20"/>
              </w:rPr>
              <w:t> année.</w:t>
            </w:r>
          </w:p>
          <w:p w14:paraId="0FEFDC0F" w14:textId="4D9DEDBE" w:rsidR="00B92F82" w:rsidRPr="00CA5ECA" w:rsidRDefault="00B92F82" w:rsidP="00B92F82">
            <w:pPr>
              <w:rPr>
                <w:rFonts w:ascii="Arial" w:hAnsi="Arial" w:cs="Arial"/>
                <w:sz w:val="20"/>
                <w:szCs w:val="20"/>
              </w:rPr>
            </w:pPr>
            <w:r w:rsidRPr="00CA5ECA">
              <w:rPr>
                <w:rFonts w:ascii="Arial" w:hAnsi="Arial" w:cs="Arial"/>
                <w:sz w:val="20"/>
                <w:szCs w:val="20"/>
              </w:rPr>
              <w:t>Chaque échantillon de plan de leçon inclut un ou des contenus ou contextes liés à un ou à plusieurs des aspects suivants de l’éducation pour la réconciliation :</w:t>
            </w:r>
          </w:p>
          <w:p w14:paraId="7FD9DCD3" w14:textId="1FC6C277" w:rsidR="00B92F82" w:rsidRPr="00CA5ECA" w:rsidRDefault="00B92F82" w:rsidP="00B92F8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A5ECA">
              <w:rPr>
                <w:rFonts w:ascii="Arial" w:hAnsi="Arial" w:cs="Arial"/>
                <w:sz w:val="20"/>
                <w:szCs w:val="20"/>
              </w:rPr>
              <w:t>des</w:t>
            </w:r>
            <w:proofErr w:type="gramEnd"/>
            <w:r w:rsidRPr="00CA5ECA">
              <w:rPr>
                <w:rFonts w:ascii="Arial" w:hAnsi="Arial" w:cs="Arial"/>
                <w:sz w:val="20"/>
                <w:szCs w:val="20"/>
              </w:rPr>
              <w:t xml:space="preserve"> perspectives diverses et des façons de connaitre des Premières </w:t>
            </w:r>
            <w:r w:rsidR="00D74B39">
              <w:rPr>
                <w:rFonts w:ascii="Arial" w:hAnsi="Arial" w:cs="Arial"/>
                <w:sz w:val="20"/>
                <w:szCs w:val="20"/>
              </w:rPr>
              <w:t>Nations, des Métis ou des Inuit</w:t>
            </w:r>
            <w:r w:rsidRPr="00CA5ECA">
              <w:rPr>
                <w:rFonts w:ascii="Arial" w:hAnsi="Arial" w:cs="Arial"/>
                <w:sz w:val="20"/>
                <w:szCs w:val="20"/>
              </w:rPr>
              <w:t>, y compris les valeurs, les traditions, la parenté, la langue et les façons d’être;</w:t>
            </w:r>
          </w:p>
          <w:p w14:paraId="63F97F64" w14:textId="77777777" w:rsidR="00B92F82" w:rsidRPr="00CA5ECA" w:rsidRDefault="00B92F82" w:rsidP="00B92F8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A5ECA">
              <w:rPr>
                <w:rFonts w:ascii="Arial" w:hAnsi="Arial" w:cs="Arial"/>
                <w:sz w:val="20"/>
                <w:szCs w:val="20"/>
              </w:rPr>
              <w:t>la</w:t>
            </w:r>
            <w:proofErr w:type="gramEnd"/>
            <w:r w:rsidRPr="00CA5ECA">
              <w:rPr>
                <w:rFonts w:ascii="Arial" w:hAnsi="Arial" w:cs="Arial"/>
                <w:sz w:val="20"/>
                <w:szCs w:val="20"/>
              </w:rPr>
              <w:t xml:space="preserve"> compréhension de l’esprit et de l’intention des traités;</w:t>
            </w:r>
          </w:p>
          <w:p w14:paraId="7598F92A" w14:textId="77777777" w:rsidR="00B92F82" w:rsidRPr="00CA5ECA" w:rsidRDefault="00B92F82" w:rsidP="00CA5ECA">
            <w:pPr>
              <w:pStyle w:val="ListParagraph"/>
              <w:numPr>
                <w:ilvl w:val="0"/>
                <w:numId w:val="13"/>
              </w:numPr>
              <w:spacing w:after="24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A5ECA">
              <w:rPr>
                <w:rFonts w:ascii="Arial" w:hAnsi="Arial" w:cs="Arial"/>
                <w:sz w:val="20"/>
                <w:szCs w:val="20"/>
              </w:rPr>
              <w:t>les</w:t>
            </w:r>
            <w:proofErr w:type="gramEnd"/>
            <w:r w:rsidRPr="00CA5ECA">
              <w:rPr>
                <w:rFonts w:ascii="Arial" w:hAnsi="Arial" w:cs="Arial"/>
                <w:sz w:val="20"/>
                <w:szCs w:val="20"/>
              </w:rPr>
              <w:t xml:space="preserve"> expériences vécues dans les pensionnats et la résilience.</w:t>
            </w:r>
          </w:p>
          <w:p w14:paraId="0143145D" w14:textId="1F83C683" w:rsidR="0080416D" w:rsidRPr="002D7FBC" w:rsidRDefault="00B92F82" w:rsidP="008A4B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A5ECA">
              <w:rPr>
                <w:rFonts w:ascii="Arial" w:hAnsi="Arial" w:cs="Arial"/>
                <w:sz w:val="20"/>
                <w:szCs w:val="20"/>
              </w:rPr>
              <w:t>De l’information et des liens pertinents</w:t>
            </w:r>
            <w:r w:rsidR="008A4BDB">
              <w:rPr>
                <w:rFonts w:ascii="Arial" w:hAnsi="Arial" w:cs="Arial"/>
                <w:sz w:val="20"/>
                <w:szCs w:val="20"/>
              </w:rPr>
              <w:t>, tirés des</w:t>
            </w:r>
            <w:r w:rsidRPr="00CA5ECA">
              <w:rPr>
                <w:rFonts w:ascii="Arial" w:hAnsi="Arial" w:cs="Arial"/>
                <w:sz w:val="20"/>
                <w:szCs w:val="20"/>
              </w:rPr>
              <w:t xml:space="preserve"> ressources </w:t>
            </w:r>
            <w:proofErr w:type="spellStart"/>
            <w:r w:rsidR="005A4226">
              <w:rPr>
                <w:rFonts w:ascii="Arial" w:hAnsi="Arial" w:cs="Arial"/>
                <w:i/>
                <w:sz w:val="20"/>
                <w:szCs w:val="20"/>
              </w:rPr>
              <w:t>Guiding</w:t>
            </w:r>
            <w:proofErr w:type="spellEnd"/>
            <w:r w:rsidR="005A422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5A4226">
              <w:rPr>
                <w:rFonts w:ascii="Arial" w:hAnsi="Arial" w:cs="Arial"/>
                <w:i/>
                <w:sz w:val="20"/>
                <w:szCs w:val="20"/>
              </w:rPr>
              <w:t>Voices</w:t>
            </w:r>
            <w:proofErr w:type="spellEnd"/>
            <w:r w:rsidR="005A4226">
              <w:rPr>
                <w:rFonts w:ascii="Arial" w:hAnsi="Arial" w:cs="Arial"/>
                <w:i/>
                <w:sz w:val="20"/>
                <w:szCs w:val="20"/>
              </w:rPr>
              <w:t>: A C</w:t>
            </w:r>
            <w:r w:rsidRPr="00CA5ECA">
              <w:rPr>
                <w:rFonts w:ascii="Arial" w:hAnsi="Arial" w:cs="Arial"/>
                <w:i/>
                <w:sz w:val="20"/>
                <w:szCs w:val="20"/>
              </w:rPr>
              <w:t xml:space="preserve">urriculum </w:t>
            </w:r>
            <w:proofErr w:type="spellStart"/>
            <w:r w:rsidRPr="00CA5ECA">
              <w:rPr>
                <w:rFonts w:ascii="Arial" w:hAnsi="Arial" w:cs="Arial"/>
                <w:i/>
                <w:sz w:val="20"/>
                <w:szCs w:val="20"/>
              </w:rPr>
              <w:t>Development</w:t>
            </w:r>
            <w:proofErr w:type="spellEnd"/>
            <w:r w:rsidRPr="00CA5EC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A5ECA">
              <w:rPr>
                <w:rFonts w:ascii="Arial" w:hAnsi="Arial" w:cs="Arial"/>
                <w:i/>
                <w:sz w:val="20"/>
                <w:szCs w:val="20"/>
              </w:rPr>
              <w:t>Too</w:t>
            </w:r>
            <w:r w:rsidR="00D74B39">
              <w:rPr>
                <w:rFonts w:ascii="Arial" w:hAnsi="Arial" w:cs="Arial"/>
                <w:i/>
                <w:sz w:val="20"/>
                <w:szCs w:val="20"/>
              </w:rPr>
              <w:t>l</w:t>
            </w:r>
            <w:proofErr w:type="spellEnd"/>
            <w:r w:rsidR="00D74B39">
              <w:rPr>
                <w:rFonts w:ascii="Arial" w:hAnsi="Arial" w:cs="Arial"/>
                <w:i/>
                <w:sz w:val="20"/>
                <w:szCs w:val="20"/>
              </w:rPr>
              <w:t xml:space="preserve"> for Inclusion of First Nation</w:t>
            </w:r>
            <w:r w:rsidRPr="00CA5ECA">
              <w:rPr>
                <w:rFonts w:ascii="Arial" w:hAnsi="Arial" w:cs="Arial"/>
                <w:i/>
                <w:sz w:val="20"/>
                <w:szCs w:val="20"/>
              </w:rPr>
              <w:t xml:space="preserve">, Métis and Inuit Perspectives </w:t>
            </w:r>
            <w:proofErr w:type="spellStart"/>
            <w:r w:rsidRPr="00CA5ECA">
              <w:rPr>
                <w:rFonts w:ascii="Arial" w:hAnsi="Arial" w:cs="Arial"/>
                <w:i/>
                <w:sz w:val="20"/>
                <w:szCs w:val="20"/>
              </w:rPr>
              <w:t>Throughout</w:t>
            </w:r>
            <w:proofErr w:type="spellEnd"/>
            <w:r w:rsidRPr="00CA5ECA">
              <w:rPr>
                <w:rFonts w:ascii="Arial" w:hAnsi="Arial" w:cs="Arial"/>
                <w:i/>
                <w:sz w:val="20"/>
                <w:szCs w:val="20"/>
              </w:rPr>
              <w:t xml:space="preserve"> Curriculum</w:t>
            </w:r>
            <w:r w:rsidRPr="00CA5ECA">
              <w:rPr>
                <w:rFonts w:ascii="Arial" w:hAnsi="Arial" w:cs="Arial"/>
                <w:sz w:val="20"/>
                <w:szCs w:val="20"/>
              </w:rPr>
              <w:t xml:space="preserve"> (en anglais seulement) et </w:t>
            </w:r>
            <w:proofErr w:type="spellStart"/>
            <w:r w:rsidRPr="00CA5ECA">
              <w:rPr>
                <w:rFonts w:ascii="Arial" w:hAnsi="Arial" w:cs="Arial"/>
                <w:i/>
                <w:iCs/>
                <w:sz w:val="20"/>
                <w:szCs w:val="20"/>
              </w:rPr>
              <w:t>Walking</w:t>
            </w:r>
            <w:proofErr w:type="spellEnd"/>
            <w:r w:rsidRPr="00CA5E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A5ECA">
              <w:rPr>
                <w:rFonts w:ascii="Arial" w:hAnsi="Arial" w:cs="Arial"/>
                <w:i/>
                <w:iCs/>
                <w:sz w:val="20"/>
                <w:szCs w:val="20"/>
              </w:rPr>
              <w:t>Together</w:t>
            </w:r>
            <w:proofErr w:type="spellEnd"/>
            <w:r w:rsidRPr="00CA5E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First Nations, Métis and Inuit Perspectives in Curriculum </w:t>
            </w:r>
            <w:r w:rsidRPr="00CA5ECA">
              <w:rPr>
                <w:rFonts w:ascii="Arial" w:hAnsi="Arial" w:cs="Arial"/>
                <w:iCs/>
                <w:sz w:val="20"/>
                <w:szCs w:val="20"/>
              </w:rPr>
              <w:t>(en anglais seulement)</w:t>
            </w:r>
            <w:r w:rsidRPr="00CA5ECA">
              <w:rPr>
                <w:rFonts w:ascii="Arial" w:hAnsi="Arial" w:cs="Arial"/>
                <w:sz w:val="20"/>
                <w:szCs w:val="20"/>
              </w:rPr>
              <w:t xml:space="preserve"> sont fournis pour appuyer la compréhension des façons de connaitre des Premières </w:t>
            </w:r>
            <w:r w:rsidR="00D74B39">
              <w:rPr>
                <w:rFonts w:ascii="Arial" w:hAnsi="Arial" w:cs="Arial"/>
                <w:sz w:val="20"/>
                <w:szCs w:val="20"/>
              </w:rPr>
              <w:t xml:space="preserve">Nations, des Métis ou </w:t>
            </w:r>
            <w:proofErr w:type="gramStart"/>
            <w:r w:rsidR="00D74B39">
              <w:rPr>
                <w:rFonts w:ascii="Arial" w:hAnsi="Arial" w:cs="Arial"/>
                <w:sz w:val="20"/>
                <w:szCs w:val="20"/>
              </w:rPr>
              <w:t>des Inuit</w:t>
            </w:r>
            <w:proofErr w:type="gramEnd"/>
            <w:r w:rsidRPr="00CA5ECA">
              <w:rPr>
                <w:rFonts w:ascii="Arial" w:hAnsi="Arial" w:cs="Arial"/>
                <w:sz w:val="20"/>
                <w:szCs w:val="20"/>
              </w:rPr>
              <w:t>. On accède à ces deux ressources en ligne par l’entremise de LearnAlberta.ca.</w:t>
            </w:r>
          </w:p>
        </w:tc>
      </w:tr>
      <w:tr w:rsidR="00AA4BE1" w:rsidRPr="00935CDB" w14:paraId="3C54EE97" w14:textId="77777777" w:rsidTr="007F7122">
        <w:trPr>
          <w:trHeight w:val="58"/>
        </w:trPr>
        <w:tc>
          <w:tcPr>
            <w:tcW w:w="10780" w:type="dxa"/>
            <w:shd w:val="clear" w:color="auto" w:fill="91171D"/>
            <w:vAlign w:val="center"/>
          </w:tcPr>
          <w:p w14:paraId="5875DABA" w14:textId="77777777" w:rsidR="00AA4BE1" w:rsidRPr="00AA4BE1" w:rsidRDefault="00AA4BE1" w:rsidP="0078409D">
            <w:pPr>
              <w:tabs>
                <w:tab w:val="left" w:pos="334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4"/>
              </w:rPr>
              <w:t>Éducation pour la réconciliation :  Perspectives - Moyens de savoir</w:t>
            </w:r>
          </w:p>
        </w:tc>
      </w:tr>
      <w:tr w:rsidR="00716C6E" w:rsidRPr="007F7122" w14:paraId="2F7E5830" w14:textId="77777777" w:rsidTr="007F7122">
        <w:trPr>
          <w:trHeight w:val="58"/>
        </w:trPr>
        <w:tc>
          <w:tcPr>
            <w:tcW w:w="10780" w:type="dxa"/>
            <w:shd w:val="clear" w:color="auto" w:fill="auto"/>
            <w:vAlign w:val="center"/>
          </w:tcPr>
          <w:p w14:paraId="2151E95B" w14:textId="339F5D83" w:rsidR="00716C6E" w:rsidRPr="00D74B39" w:rsidRDefault="00716C6E" w:rsidP="00262582">
            <w:pPr>
              <w:spacing w:before="60" w:after="60"/>
              <w:rPr>
                <w:rFonts w:ascii="Arial" w:hAnsi="Arial" w:cs="Arial"/>
                <w:b/>
                <w:bCs/>
                <w:color w:val="91171D"/>
                <w:sz w:val="24"/>
              </w:rPr>
            </w:pPr>
            <w:r w:rsidRPr="00D74B39">
              <w:rPr>
                <w:rFonts w:ascii="Arial" w:hAnsi="Arial" w:cs="Arial"/>
                <w:b/>
                <w:bCs/>
                <w:color w:val="91171D"/>
                <w:sz w:val="24"/>
              </w:rPr>
              <w:t xml:space="preserve">Résultats </w:t>
            </w:r>
            <w:r w:rsidR="00310A85" w:rsidRPr="00D74B39">
              <w:rPr>
                <w:rFonts w:ascii="Arial" w:hAnsi="Arial" w:cs="Arial"/>
                <w:b/>
                <w:bCs/>
                <w:color w:val="91171D"/>
                <w:sz w:val="24"/>
              </w:rPr>
              <w:t xml:space="preserve">d’apprentissage </w:t>
            </w:r>
            <w:r w:rsidRPr="00D74B39">
              <w:rPr>
                <w:rFonts w:ascii="Arial" w:hAnsi="Arial" w:cs="Arial"/>
                <w:b/>
                <w:bCs/>
                <w:color w:val="91171D"/>
                <w:sz w:val="24"/>
              </w:rPr>
              <w:t>du programme d</w:t>
            </w:r>
            <w:r w:rsidR="00507A25" w:rsidRPr="00D74B39">
              <w:rPr>
                <w:rFonts w:ascii="Arial" w:hAnsi="Arial" w:cs="Arial"/>
                <w:b/>
                <w:bCs/>
                <w:color w:val="91171D"/>
                <w:sz w:val="24"/>
              </w:rPr>
              <w:t>’</w:t>
            </w:r>
            <w:r w:rsidRPr="00D74B39">
              <w:rPr>
                <w:rFonts w:ascii="Arial" w:hAnsi="Arial" w:cs="Arial"/>
                <w:b/>
                <w:bCs/>
                <w:color w:val="91171D"/>
                <w:sz w:val="24"/>
              </w:rPr>
              <w:t>études</w:t>
            </w:r>
          </w:p>
          <w:p w14:paraId="782195D8" w14:textId="396DFB58" w:rsidR="000E64E9" w:rsidRPr="00FF7FA1" w:rsidRDefault="008A4BDB" w:rsidP="0026258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LECTURE – </w:t>
            </w:r>
            <w:r w:rsidR="000E64E9" w:rsidRPr="00FF7FA1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l</w:t>
            </w:r>
            <w:r w:rsidR="000E64E9" w:rsidRPr="00FF7FA1">
              <w:rPr>
                <w:rFonts w:ascii="Arial" w:hAnsi="Arial" w:cs="Arial"/>
                <w:b/>
                <w:bCs/>
                <w:sz w:val="20"/>
                <w:szCs w:val="20"/>
              </w:rPr>
              <w:t>ecture</w:t>
            </w:r>
          </w:p>
          <w:p w14:paraId="3D244D1E" w14:textId="2EAD68D1" w:rsidR="00A94D2A" w:rsidRDefault="007F6803" w:rsidP="00CA5E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8171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L3</w:t>
            </w:r>
            <w:r w:rsidR="00A94D2A" w:rsidRPr="00F8171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. L’élève sera capable de comprendre des textes </w:t>
            </w:r>
            <w:r w:rsidRPr="00F8171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divers, y compris</w:t>
            </w:r>
            <w:r w:rsidR="00A94D2A" w:rsidRPr="00F8171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des produits médiatiques</w:t>
            </w:r>
            <w:r w:rsidRPr="00F8171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</w:t>
            </w:r>
            <w:r w:rsidR="00A94D2A" w:rsidRPr="00F8171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pour répondre à un besoin d’information.</w:t>
            </w:r>
            <w:r w:rsidR="008A4BDB" w:rsidRPr="00F8171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8A4BDB">
              <w:rPr>
                <w:rFonts w:ascii="Arial" w:hAnsi="Arial" w:cs="Arial"/>
                <w:bCs/>
                <w:iCs/>
                <w:sz w:val="20"/>
                <w:szCs w:val="20"/>
              </w:rPr>
              <w:t>Pour répondre à un besoin d’information à l’écrit, l’élève devra :</w:t>
            </w:r>
          </w:p>
          <w:p w14:paraId="13BE5FCD" w14:textId="77777777" w:rsidR="007F6803" w:rsidRPr="00CA5ECA" w:rsidRDefault="007F6803" w:rsidP="00CA5EC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A5ECA">
              <w:rPr>
                <w:rFonts w:ascii="Arial" w:hAnsi="Arial" w:cs="Arial"/>
                <w:bCs/>
                <w:sz w:val="20"/>
                <w:szCs w:val="20"/>
              </w:rPr>
              <w:t>distinguer</w:t>
            </w:r>
            <w:proofErr w:type="gramEnd"/>
            <w:r w:rsidRPr="00CA5ECA">
              <w:rPr>
                <w:rFonts w:ascii="Arial" w:hAnsi="Arial" w:cs="Arial"/>
                <w:bCs/>
                <w:sz w:val="20"/>
                <w:szCs w:val="20"/>
              </w:rPr>
              <w:t xml:space="preserve"> les informations essentielles des informations accessoires ou superflues</w:t>
            </w:r>
          </w:p>
          <w:p w14:paraId="18DFC456" w14:textId="5F00ABA1" w:rsidR="007F6803" w:rsidRPr="00CA5ECA" w:rsidRDefault="007F6803" w:rsidP="00CA5EC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A5ECA">
              <w:rPr>
                <w:rFonts w:ascii="Arial" w:hAnsi="Arial" w:cs="Arial"/>
                <w:bCs/>
                <w:sz w:val="20"/>
                <w:szCs w:val="20"/>
              </w:rPr>
              <w:t>distinguer</w:t>
            </w:r>
            <w:proofErr w:type="gramEnd"/>
            <w:r w:rsidRPr="00CA5ECA">
              <w:rPr>
                <w:rFonts w:ascii="Arial" w:hAnsi="Arial" w:cs="Arial"/>
                <w:bCs/>
                <w:sz w:val="20"/>
                <w:szCs w:val="20"/>
              </w:rPr>
              <w:t xml:space="preserve"> les faits des opinions</w:t>
            </w:r>
          </w:p>
          <w:p w14:paraId="384DF657" w14:textId="737D0918" w:rsidR="006C1FA3" w:rsidRPr="00CA5ECA" w:rsidRDefault="006C1FA3" w:rsidP="00CA5E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8171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L1. L’élève sera capable de planifier sa lecture de divers textes, y compris des produits médiatiques, en fonction de la situation de communication et de la tâche à réaliser.</w:t>
            </w:r>
            <w:r w:rsidR="008A4BD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Pour </w:t>
            </w:r>
            <w:r w:rsidR="008A4BDB" w:rsidRPr="00F8171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PLANIFIER</w:t>
            </w:r>
            <w:r w:rsidR="008A4BD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son projet de lecture, l’élève mettra en application les stratégies suivantes :</w:t>
            </w:r>
          </w:p>
          <w:p w14:paraId="579D5FDF" w14:textId="49FF3C05" w:rsidR="006C1FA3" w:rsidRPr="00CA5ECA" w:rsidRDefault="006C1FA3" w:rsidP="00CA5EC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A5ECA">
              <w:rPr>
                <w:rFonts w:ascii="Arial" w:hAnsi="Arial" w:cs="Arial"/>
                <w:bCs/>
                <w:sz w:val="20"/>
                <w:szCs w:val="20"/>
              </w:rPr>
              <w:t>prévoir</w:t>
            </w:r>
            <w:proofErr w:type="gramEnd"/>
            <w:r w:rsidRPr="00CA5ECA">
              <w:rPr>
                <w:rFonts w:ascii="Arial" w:hAnsi="Arial" w:cs="Arial"/>
                <w:bCs/>
                <w:sz w:val="20"/>
                <w:szCs w:val="20"/>
              </w:rPr>
              <w:t xml:space="preserve"> une façon d’annoter le texte ou de prendre des notes</w:t>
            </w:r>
          </w:p>
          <w:p w14:paraId="449C78FE" w14:textId="55269B99" w:rsidR="006C1FA3" w:rsidRPr="00CA5ECA" w:rsidRDefault="006C1FA3" w:rsidP="00CA5E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8171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L2. L’élève sera capable de gérer sa lecture de divers textes, y compris des produits médiatiques, en utilisant les stratégies et les connaissances appropriées à la situation de communication</w:t>
            </w:r>
            <w:r w:rsidR="00FF7FA1" w:rsidRPr="00F8171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F8171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et à la tâche à réaliser.</w:t>
            </w:r>
            <w:r w:rsidR="008A4BD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Pour </w:t>
            </w:r>
            <w:r w:rsidR="008A4BDB" w:rsidRPr="00F8171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GÉRER</w:t>
            </w:r>
            <w:r w:rsidR="008A4BD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son projet de lecture, l’élève mettra en application les stratégies suivantes :</w:t>
            </w:r>
          </w:p>
          <w:p w14:paraId="29ACF821" w14:textId="221000E5" w:rsidR="006C1FA3" w:rsidRPr="00CA5ECA" w:rsidRDefault="006C1FA3" w:rsidP="00CA5EC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A5ECA">
              <w:rPr>
                <w:rFonts w:ascii="Arial" w:hAnsi="Arial" w:cs="Arial"/>
                <w:bCs/>
                <w:sz w:val="20"/>
                <w:szCs w:val="20"/>
              </w:rPr>
              <w:t>utiliser</w:t>
            </w:r>
            <w:proofErr w:type="gramEnd"/>
            <w:r w:rsidRPr="00CA5ECA">
              <w:rPr>
                <w:rFonts w:ascii="Arial" w:hAnsi="Arial" w:cs="Arial"/>
                <w:bCs/>
                <w:sz w:val="20"/>
                <w:szCs w:val="20"/>
              </w:rPr>
              <w:t xml:space="preserve"> les indices du texte pour distinguer les faits des opinions</w:t>
            </w:r>
          </w:p>
          <w:p w14:paraId="5AFF0797" w14:textId="141C655C" w:rsidR="006C1FA3" w:rsidRPr="00CA5ECA" w:rsidRDefault="006C1FA3" w:rsidP="00CA5EC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A5ECA">
              <w:rPr>
                <w:rFonts w:ascii="Arial" w:hAnsi="Arial" w:cs="Arial"/>
                <w:bCs/>
                <w:sz w:val="20"/>
                <w:szCs w:val="20"/>
              </w:rPr>
              <w:t>utiliser</w:t>
            </w:r>
            <w:proofErr w:type="gramEnd"/>
            <w:r w:rsidRPr="00CA5ECA">
              <w:rPr>
                <w:rFonts w:ascii="Arial" w:hAnsi="Arial" w:cs="Arial"/>
                <w:bCs/>
                <w:sz w:val="20"/>
                <w:szCs w:val="20"/>
              </w:rPr>
              <w:t xml:space="preserve"> une façon d’annoter le texte ou de prendre des notes pour soutenir sa compréhension ou pour retenir l’information</w:t>
            </w:r>
          </w:p>
          <w:p w14:paraId="4C4C3235" w14:textId="65DDAFDF" w:rsidR="00206E3C" w:rsidRPr="004525FA" w:rsidRDefault="00206E3C" w:rsidP="00CA5E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55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Com</w:t>
            </w:r>
            <w:r w:rsidR="00851FA3" w:rsidRPr="0029455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munication</w:t>
            </w:r>
            <w:r w:rsidRPr="0029455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orale</w:t>
            </w:r>
            <w:r w:rsidRPr="008A4B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L’écoute</w:t>
            </w:r>
          </w:p>
          <w:p w14:paraId="7221A35F" w14:textId="70F2C014" w:rsidR="002F2685" w:rsidRDefault="00206E3C" w:rsidP="00CA5E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8171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</w:t>
            </w:r>
            <w:r w:rsidR="004525FA" w:rsidRPr="00F8171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  <w:r w:rsidRPr="00F8171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. L’élève sera capable de comprendre des discours oraux </w:t>
            </w:r>
            <w:r w:rsidR="006F6BD4" w:rsidRPr="00F8171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divers, y compris des produits médi</w:t>
            </w:r>
            <w:r w:rsidR="00A94D2A" w:rsidRPr="00F8171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atiques</w:t>
            </w:r>
            <w:r w:rsidR="006F6BD4" w:rsidRPr="00F8171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</w:t>
            </w:r>
            <w:r w:rsidR="00A94D2A" w:rsidRPr="00F8171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F8171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pour répondre à un besoin d’information.</w:t>
            </w:r>
            <w:r w:rsidR="004525F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Pour répondre à un besoin d’information à l’écoute, l’élève devra :</w:t>
            </w:r>
          </w:p>
          <w:p w14:paraId="40B4B3EB" w14:textId="3A983518" w:rsidR="00A94D2A" w:rsidRPr="00D34E63" w:rsidRDefault="00A94D2A" w:rsidP="00CA5EC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gramStart"/>
            <w:r w:rsidRPr="00CA5ECA">
              <w:rPr>
                <w:rFonts w:ascii="Arial" w:hAnsi="Arial" w:cs="Arial"/>
                <w:bCs/>
                <w:sz w:val="20"/>
                <w:szCs w:val="20"/>
              </w:rPr>
              <w:t>distinguer</w:t>
            </w:r>
            <w:proofErr w:type="gramEnd"/>
            <w:r w:rsidRPr="00CA5ECA">
              <w:rPr>
                <w:rFonts w:ascii="Arial" w:hAnsi="Arial" w:cs="Arial"/>
                <w:bCs/>
                <w:sz w:val="20"/>
                <w:szCs w:val="20"/>
              </w:rPr>
              <w:t xml:space="preserve"> les </w:t>
            </w:r>
            <w:r w:rsidR="006F6BD4">
              <w:rPr>
                <w:rFonts w:ascii="Arial" w:hAnsi="Arial" w:cs="Arial"/>
                <w:bCs/>
                <w:sz w:val="20"/>
                <w:szCs w:val="20"/>
              </w:rPr>
              <w:t>informations essentielles des informations accessoires</w:t>
            </w:r>
          </w:p>
          <w:p w14:paraId="7C39A176" w14:textId="40ED4ECA" w:rsidR="00D34E63" w:rsidRDefault="00D34E63" w:rsidP="00CA5E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8171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CO4. L’élève sera capable de comprendre des discours oraux divers, y compris des produits médiatiques, pour répondre à des besoins d’imaginaire et d’esthétique.</w:t>
            </w:r>
            <w:r w:rsidR="004525F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Pour répondre à des besoins d’imaginaire et d’esthétique à l’écoute, l’élève devra :</w:t>
            </w:r>
          </w:p>
          <w:p w14:paraId="35D9B729" w14:textId="5F6F9BB8" w:rsidR="00D34E63" w:rsidRPr="00CA5ECA" w:rsidRDefault="00D34E63" w:rsidP="00CA5EC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A5ECA">
              <w:rPr>
                <w:rFonts w:ascii="Arial" w:hAnsi="Arial" w:cs="Arial"/>
                <w:bCs/>
                <w:sz w:val="20"/>
                <w:szCs w:val="20"/>
              </w:rPr>
              <w:t>établir</w:t>
            </w:r>
            <w:proofErr w:type="gramEnd"/>
            <w:r w:rsidRPr="00CA5ECA">
              <w:rPr>
                <w:rFonts w:ascii="Arial" w:hAnsi="Arial" w:cs="Arial"/>
                <w:bCs/>
                <w:sz w:val="20"/>
                <w:szCs w:val="20"/>
              </w:rPr>
              <w:t xml:space="preserve"> des liens entre les traits de caractère des principaux personnages d’un récit et leur impact sur l’action</w:t>
            </w:r>
          </w:p>
          <w:p w14:paraId="244EF778" w14:textId="4D09F100" w:rsidR="00D34E63" w:rsidRDefault="00D34E63" w:rsidP="00CA5EC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A5ECA">
              <w:rPr>
                <w:rFonts w:ascii="Arial" w:hAnsi="Arial" w:cs="Arial"/>
                <w:bCs/>
                <w:sz w:val="20"/>
                <w:szCs w:val="20"/>
              </w:rPr>
              <w:t>réagir</w:t>
            </w:r>
            <w:proofErr w:type="gramEnd"/>
            <w:r w:rsidRPr="00CA5ECA">
              <w:rPr>
                <w:rFonts w:ascii="Arial" w:hAnsi="Arial" w:cs="Arial"/>
                <w:bCs/>
                <w:sz w:val="20"/>
                <w:szCs w:val="20"/>
              </w:rPr>
              <w:t xml:space="preserve"> à un discours en faisant part de ses sentiments, de ses opinions ou de ses émotions sur certains passages ou scènes du discours</w:t>
            </w:r>
          </w:p>
          <w:p w14:paraId="116F6857" w14:textId="36FA0EB0" w:rsidR="00367AC5" w:rsidRPr="004525FA" w:rsidRDefault="00367AC5" w:rsidP="00CA5ECA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55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Communication orale</w:t>
            </w:r>
            <w:r w:rsidRPr="004525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L’interaction</w:t>
            </w:r>
          </w:p>
          <w:p w14:paraId="3212582B" w14:textId="4EC9923D" w:rsidR="00367AC5" w:rsidRDefault="00367AC5" w:rsidP="00CA5E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8171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CO5. L’élève sera capable de gérer ses interventions dans des situations d’interaction.</w:t>
            </w:r>
            <w:r w:rsidR="004525F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Pour </w:t>
            </w:r>
            <w:r w:rsidR="004525FA" w:rsidRPr="00F8171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GÉRER</w:t>
            </w:r>
            <w:r w:rsidR="004525F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ses interventions, l’élève mettra en application les stratégies suivantes :</w:t>
            </w:r>
          </w:p>
          <w:p w14:paraId="6C1999BE" w14:textId="0F55D72B" w:rsidR="00367AC5" w:rsidRDefault="00367AC5" w:rsidP="00CA5EC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A5ECA">
              <w:rPr>
                <w:rFonts w:ascii="Arial" w:hAnsi="Arial" w:cs="Arial"/>
                <w:bCs/>
                <w:sz w:val="20"/>
                <w:szCs w:val="20"/>
              </w:rPr>
              <w:t>utiliser</w:t>
            </w:r>
            <w:proofErr w:type="gramEnd"/>
            <w:r w:rsidRPr="00CA5ECA">
              <w:rPr>
                <w:rFonts w:ascii="Arial" w:hAnsi="Arial" w:cs="Arial"/>
                <w:bCs/>
                <w:sz w:val="20"/>
                <w:szCs w:val="20"/>
              </w:rPr>
              <w:t xml:space="preserve"> divers moyens pour inclure les participants dans la conversation</w:t>
            </w:r>
          </w:p>
          <w:p w14:paraId="6B2C5287" w14:textId="77777777" w:rsidR="005A4226" w:rsidRPr="005A4226" w:rsidRDefault="005A4226" w:rsidP="005A42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316E9C" w14:textId="08EC822F" w:rsidR="0078409D" w:rsidRPr="00D74B39" w:rsidRDefault="0078409D" w:rsidP="005A4226">
            <w:pPr>
              <w:spacing w:before="120" w:after="60"/>
              <w:rPr>
                <w:rFonts w:ascii="Arial" w:hAnsi="Arial" w:cs="Arial"/>
                <w:color w:val="91171D"/>
              </w:rPr>
            </w:pPr>
            <w:r w:rsidRPr="00D74B39">
              <w:rPr>
                <w:rFonts w:ascii="Arial" w:hAnsi="Arial" w:cs="Arial"/>
                <w:b/>
                <w:bCs/>
                <w:color w:val="91171D"/>
                <w:sz w:val="24"/>
              </w:rPr>
              <w:lastRenderedPageBreak/>
              <w:t>Ressource</w:t>
            </w:r>
            <w:r w:rsidR="00921C0C" w:rsidRPr="00D74B39">
              <w:rPr>
                <w:rFonts w:ascii="Arial" w:hAnsi="Arial" w:cs="Arial"/>
                <w:b/>
                <w:bCs/>
                <w:color w:val="91171D"/>
                <w:sz w:val="24"/>
              </w:rPr>
              <w:t>s</w:t>
            </w:r>
            <w:r w:rsidRPr="00D74B39">
              <w:rPr>
                <w:rStyle w:val="EndnoteReference"/>
                <w:rFonts w:ascii="Arial" w:hAnsi="Arial" w:cs="Arial"/>
                <w:color w:val="91171D"/>
              </w:rPr>
              <w:endnoteReference w:id="1"/>
            </w:r>
          </w:p>
          <w:p w14:paraId="1F5D4B75" w14:textId="75FD7CCD" w:rsidR="005A4226" w:rsidRDefault="005A4226" w:rsidP="005A4226">
            <w:pPr>
              <w:pStyle w:val="Heading1"/>
              <w:shd w:val="clear" w:color="auto" w:fill="FFFFFF"/>
              <w:spacing w:line="288" w:lineRule="atLeast"/>
              <w:outlineLvl w:val="0"/>
              <w:rPr>
                <w:rFonts w:ascii="Arial" w:hAnsi="Arial" w:cs="Arial"/>
                <w:b w:val="0"/>
                <w:caps w:val="0"/>
                <w:color w:val="000000"/>
                <w:sz w:val="20"/>
                <w:szCs w:val="20"/>
              </w:rPr>
            </w:pPr>
            <w:r w:rsidRPr="00BD4761">
              <w:rPr>
                <w:rFonts w:ascii="Arial" w:hAnsi="Arial" w:cs="Arial"/>
                <w:b w:val="0"/>
                <w:bCs/>
                <w:sz w:val="20"/>
                <w:szCs w:val="20"/>
              </w:rPr>
              <w:t>R</w:t>
            </w:r>
            <w:r w:rsidRPr="00061A41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>obertson</w:t>
            </w:r>
            <w:r w:rsidRPr="00790486">
              <w:rPr>
                <w:rFonts w:ascii="Arial" w:hAnsi="Arial" w:cs="Arial"/>
                <w:b w:val="0"/>
                <w:bCs/>
                <w:sz w:val="20"/>
                <w:szCs w:val="20"/>
              </w:rPr>
              <w:t>, D</w:t>
            </w:r>
            <w:r w:rsidRPr="00061A41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>avid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>lexander</w:t>
            </w:r>
            <w:r w:rsidRPr="00061A41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0486">
              <w:rPr>
                <w:rFonts w:ascii="Arial" w:hAnsi="Arial" w:cs="Arial"/>
                <w:b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0486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>Le protecteur d’</w:t>
            </w:r>
            <w:proofErr w:type="spellStart"/>
            <w:r w:rsidRPr="00790486">
              <w:rPr>
                <w:rFonts w:ascii="Arial" w:hAnsi="Arial" w:cs="Arial"/>
                <w:b w:val="0"/>
                <w:i/>
                <w:caps w:val="0"/>
                <w:color w:val="000000"/>
                <w:sz w:val="20"/>
                <w:szCs w:val="20"/>
              </w:rPr>
              <w:t>Ós</w:t>
            </w:r>
            <w:proofErr w:type="spellEnd"/>
            <w:r w:rsidRPr="00790486">
              <w:rPr>
                <w:rFonts w:ascii="Arial" w:hAnsi="Arial" w:cs="Arial"/>
                <w:b w:val="0"/>
                <w:i/>
                <w:caps w:val="0"/>
                <w:color w:val="000000"/>
                <w:sz w:val="20"/>
                <w:szCs w:val="20"/>
              </w:rPr>
              <w:t> : John Ramsay</w:t>
            </w:r>
            <w:r>
              <w:rPr>
                <w:rFonts w:ascii="Arial" w:hAnsi="Arial" w:cs="Arial"/>
                <w:b w:val="0"/>
                <w:i/>
                <w:caps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caps w:val="0"/>
                <w:color w:val="000000"/>
                <w:sz w:val="20"/>
                <w:szCs w:val="20"/>
              </w:rPr>
              <w:t>Wendake</w:t>
            </w:r>
            <w:proofErr w:type="spellEnd"/>
            <w:r>
              <w:rPr>
                <w:rFonts w:ascii="Arial" w:hAnsi="Arial" w:cs="Arial"/>
                <w:b w:val="0"/>
                <w:caps w:val="0"/>
                <w:color w:val="000000"/>
                <w:sz w:val="20"/>
                <w:szCs w:val="20"/>
              </w:rPr>
              <w:t xml:space="preserve"> (QC), Éditions </w:t>
            </w:r>
            <w:proofErr w:type="spellStart"/>
            <w:r>
              <w:rPr>
                <w:rFonts w:ascii="Arial" w:hAnsi="Arial" w:cs="Arial"/>
                <w:b w:val="0"/>
                <w:caps w:val="0"/>
                <w:color w:val="000000"/>
                <w:sz w:val="20"/>
                <w:szCs w:val="20"/>
              </w:rPr>
              <w:t>Hannenorak</w:t>
            </w:r>
            <w:proofErr w:type="spellEnd"/>
            <w:r>
              <w:rPr>
                <w:rFonts w:ascii="Arial" w:hAnsi="Arial" w:cs="Arial"/>
                <w:b w:val="0"/>
                <w:caps w:val="0"/>
                <w:color w:val="000000"/>
                <w:sz w:val="20"/>
                <w:szCs w:val="20"/>
              </w:rPr>
              <w:t>.</w:t>
            </w:r>
          </w:p>
          <w:p w14:paraId="59248CE3" w14:textId="77777777" w:rsidR="005A4226" w:rsidRPr="00371C97" w:rsidRDefault="005A4226" w:rsidP="005A4226">
            <w:pPr>
              <w:pStyle w:val="Title3"/>
              <w:spacing w:after="0"/>
              <w:ind w:left="1440" w:hanging="720"/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  <w:r w:rsidRPr="00371C97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Illustrations de Wai Tien, traduit de l’anglais par Mathieu Arès. ISBN : 978-2923926438</w:t>
            </w:r>
          </w:p>
          <w:p w14:paraId="6A3DC1F2" w14:textId="77777777" w:rsidR="005A4226" w:rsidRDefault="005A4226" w:rsidP="005A4226">
            <w:pPr>
              <w:pStyle w:val="Heading1"/>
              <w:shd w:val="clear" w:color="auto" w:fill="FFFFFF"/>
              <w:spacing w:line="288" w:lineRule="atLeast"/>
              <w:outlineLvl w:val="0"/>
              <w:rPr>
                <w:rFonts w:ascii="Arial" w:hAnsi="Arial" w:cs="Arial"/>
                <w:b w:val="0"/>
                <w:caps w:val="0"/>
                <w:color w:val="000000"/>
                <w:sz w:val="20"/>
                <w:szCs w:val="20"/>
              </w:rPr>
            </w:pPr>
            <w:r w:rsidRPr="00BD4761">
              <w:rPr>
                <w:rFonts w:ascii="Arial" w:hAnsi="Arial" w:cs="Arial"/>
                <w:b w:val="0"/>
                <w:bCs/>
                <w:sz w:val="20"/>
                <w:szCs w:val="20"/>
              </w:rPr>
              <w:t>R</w:t>
            </w:r>
            <w:r w:rsidRPr="00061A41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>obertson</w:t>
            </w:r>
            <w:r w:rsidRPr="00BD4761">
              <w:rPr>
                <w:rFonts w:ascii="Arial" w:hAnsi="Arial" w:cs="Arial"/>
                <w:b w:val="0"/>
                <w:bCs/>
                <w:sz w:val="20"/>
                <w:szCs w:val="20"/>
              </w:rPr>
              <w:t>, D</w:t>
            </w:r>
            <w:r w:rsidRPr="00061A41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>avid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>lexander</w:t>
            </w:r>
            <w:r w:rsidRPr="00061A41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4761">
              <w:rPr>
                <w:rFonts w:ascii="Arial" w:hAnsi="Arial" w:cs="Arial"/>
                <w:b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>Le rebelle : Gabriel Dumont</w:t>
            </w:r>
            <w:r>
              <w:rPr>
                <w:rFonts w:ascii="Arial" w:hAnsi="Arial" w:cs="Arial"/>
                <w:b w:val="0"/>
                <w:i/>
                <w:caps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caps w:val="0"/>
                <w:color w:val="000000"/>
                <w:sz w:val="20"/>
                <w:szCs w:val="20"/>
              </w:rPr>
              <w:t>Wendake</w:t>
            </w:r>
            <w:proofErr w:type="spellEnd"/>
            <w:r>
              <w:rPr>
                <w:rFonts w:ascii="Arial" w:hAnsi="Arial" w:cs="Arial"/>
                <w:b w:val="0"/>
                <w:caps w:val="0"/>
                <w:color w:val="000000"/>
                <w:sz w:val="20"/>
                <w:szCs w:val="20"/>
              </w:rPr>
              <w:t xml:space="preserve"> (QC), Éditions </w:t>
            </w:r>
            <w:proofErr w:type="spellStart"/>
            <w:r>
              <w:rPr>
                <w:rFonts w:ascii="Arial" w:hAnsi="Arial" w:cs="Arial"/>
                <w:b w:val="0"/>
                <w:caps w:val="0"/>
                <w:color w:val="000000"/>
                <w:sz w:val="20"/>
                <w:szCs w:val="20"/>
              </w:rPr>
              <w:t>Hannenorak</w:t>
            </w:r>
            <w:proofErr w:type="spellEnd"/>
            <w:r>
              <w:rPr>
                <w:rFonts w:ascii="Arial" w:hAnsi="Arial" w:cs="Arial"/>
                <w:b w:val="0"/>
                <w:caps w:val="0"/>
                <w:color w:val="000000"/>
                <w:sz w:val="20"/>
                <w:szCs w:val="20"/>
              </w:rPr>
              <w:t>.</w:t>
            </w:r>
          </w:p>
          <w:p w14:paraId="5E4646D1" w14:textId="77777777" w:rsidR="005A4226" w:rsidRPr="005A4226" w:rsidRDefault="005A4226" w:rsidP="005A4226">
            <w:pPr>
              <w:pStyle w:val="Title3"/>
              <w:spacing w:after="0"/>
              <w:ind w:left="1440" w:hanging="720"/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  <w:r w:rsidRPr="00371C97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 xml:space="preserve">Illustrations d’Andrew </w:t>
            </w:r>
            <w:proofErr w:type="spellStart"/>
            <w:r w:rsidRPr="00371C97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Lodwick</w:t>
            </w:r>
            <w:proofErr w:type="spellEnd"/>
            <w:r w:rsidRPr="00371C97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 xml:space="preserve">, traduit de l’anglais par Mathieu Arès. </w:t>
            </w:r>
            <w:r w:rsidRPr="005A4226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ISBN : 978-2923926414</w:t>
            </w:r>
          </w:p>
          <w:p w14:paraId="49179AF7" w14:textId="77777777" w:rsidR="005A4226" w:rsidRPr="005A4226" w:rsidRDefault="005A4226" w:rsidP="005A4226">
            <w:pPr>
              <w:pStyle w:val="Heading1"/>
              <w:shd w:val="clear" w:color="auto" w:fill="FFFFFF"/>
              <w:spacing w:line="288" w:lineRule="atLeast"/>
              <w:outlineLvl w:val="0"/>
              <w:rPr>
                <w:rFonts w:ascii="Arial" w:hAnsi="Arial" w:cs="Arial"/>
                <w:b w:val="0"/>
                <w:caps w:val="0"/>
                <w:color w:val="000000"/>
                <w:sz w:val="20"/>
                <w:szCs w:val="20"/>
              </w:rPr>
            </w:pPr>
            <w:r w:rsidRPr="005A4226">
              <w:rPr>
                <w:rFonts w:ascii="Arial" w:hAnsi="Arial" w:cs="Arial"/>
                <w:b w:val="0"/>
                <w:bCs/>
                <w:sz w:val="20"/>
                <w:szCs w:val="20"/>
              </w:rPr>
              <w:t>R</w:t>
            </w:r>
            <w:r w:rsidRPr="005A4226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>obertson</w:t>
            </w:r>
            <w:r w:rsidRPr="005A4226">
              <w:rPr>
                <w:rFonts w:ascii="Arial" w:hAnsi="Arial" w:cs="Arial"/>
                <w:b w:val="0"/>
                <w:bCs/>
                <w:sz w:val="20"/>
                <w:szCs w:val="20"/>
              </w:rPr>
              <w:t>, D</w:t>
            </w:r>
            <w:r w:rsidRPr="005A4226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>avid</w:t>
            </w:r>
            <w:r w:rsidRPr="005A4226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A</w:t>
            </w:r>
            <w:r w:rsidRPr="005A4226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>lexander</w:t>
            </w:r>
            <w:r w:rsidRPr="005A4226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Pr="005A42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4226">
              <w:rPr>
                <w:rFonts w:ascii="Arial" w:hAnsi="Arial" w:cs="Arial"/>
                <w:b w:val="0"/>
                <w:sz w:val="20"/>
                <w:szCs w:val="20"/>
              </w:rPr>
              <w:t>2019,</w:t>
            </w:r>
            <w:r w:rsidRPr="005A42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CB6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>L</w:t>
            </w:r>
            <w:r w:rsidRPr="000D2CB6">
              <w:rPr>
                <w:rFonts w:ascii="Arial" w:hAnsi="Arial" w:cs="Arial"/>
                <w:b w:val="0"/>
                <w:i/>
                <w:caps w:val="0"/>
                <w:color w:val="auto"/>
                <w:sz w:val="20"/>
                <w:szCs w:val="20"/>
              </w:rPr>
              <w:t>’héritage d</w:t>
            </w:r>
            <w:r w:rsidRPr="000D2CB6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 xml:space="preserve">e Nancy April : </w:t>
            </w:r>
            <w:proofErr w:type="spellStart"/>
            <w:r w:rsidRPr="000D2CB6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>Shawnadithit</w:t>
            </w:r>
            <w:proofErr w:type="spellEnd"/>
            <w:r w:rsidRPr="005A4226">
              <w:rPr>
                <w:rFonts w:ascii="Arial" w:hAnsi="Arial" w:cs="Arial"/>
                <w:b w:val="0"/>
                <w:i/>
                <w:caps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A4226">
              <w:rPr>
                <w:rFonts w:ascii="Arial" w:hAnsi="Arial" w:cs="Arial"/>
                <w:b w:val="0"/>
                <w:caps w:val="0"/>
                <w:color w:val="000000"/>
                <w:sz w:val="20"/>
                <w:szCs w:val="20"/>
              </w:rPr>
              <w:t>Wendake</w:t>
            </w:r>
            <w:proofErr w:type="spellEnd"/>
            <w:r w:rsidRPr="005A4226">
              <w:rPr>
                <w:rFonts w:ascii="Arial" w:hAnsi="Arial" w:cs="Arial"/>
                <w:b w:val="0"/>
                <w:caps w:val="0"/>
                <w:color w:val="000000"/>
                <w:sz w:val="20"/>
                <w:szCs w:val="20"/>
              </w:rPr>
              <w:t xml:space="preserve"> (QC), Éditions </w:t>
            </w:r>
            <w:proofErr w:type="spellStart"/>
            <w:r w:rsidRPr="005A4226">
              <w:rPr>
                <w:rFonts w:ascii="Arial" w:hAnsi="Arial" w:cs="Arial"/>
                <w:b w:val="0"/>
                <w:caps w:val="0"/>
                <w:color w:val="000000"/>
                <w:sz w:val="20"/>
                <w:szCs w:val="20"/>
              </w:rPr>
              <w:t>Hannenorak</w:t>
            </w:r>
            <w:proofErr w:type="spellEnd"/>
            <w:r w:rsidRPr="005A4226">
              <w:rPr>
                <w:rFonts w:ascii="Arial" w:hAnsi="Arial" w:cs="Arial"/>
                <w:b w:val="0"/>
                <w:caps w:val="0"/>
                <w:color w:val="000000"/>
                <w:sz w:val="20"/>
                <w:szCs w:val="20"/>
              </w:rPr>
              <w:t>.</w:t>
            </w:r>
          </w:p>
          <w:p w14:paraId="29A0C3CF" w14:textId="77777777" w:rsidR="005A4226" w:rsidRPr="005A4226" w:rsidRDefault="005A4226" w:rsidP="005A4226">
            <w:pPr>
              <w:pStyle w:val="Title3"/>
              <w:spacing w:after="0"/>
              <w:ind w:left="1440" w:hanging="720"/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  <w:r w:rsidRPr="00371C97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 xml:space="preserve">Illustrations de Scott B. Henderson, traduit de l’anglais par Sylvie Nicolas. </w:t>
            </w:r>
            <w:r w:rsidRPr="005A4226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ISBN : 978-2923926421</w:t>
            </w:r>
          </w:p>
          <w:p w14:paraId="17849A05" w14:textId="77777777" w:rsidR="005A4226" w:rsidRPr="00130A4B" w:rsidRDefault="005A4226" w:rsidP="005A4226">
            <w:pPr>
              <w:pStyle w:val="Heading1"/>
              <w:shd w:val="clear" w:color="auto" w:fill="FFFFFF"/>
              <w:spacing w:line="288" w:lineRule="atLeast"/>
              <w:outlineLvl w:val="0"/>
              <w:rPr>
                <w:rFonts w:ascii="Arial" w:hAnsi="Arial" w:cs="Arial"/>
                <w:b w:val="0"/>
                <w:caps w:val="0"/>
                <w:color w:val="000000"/>
                <w:sz w:val="20"/>
                <w:szCs w:val="20"/>
              </w:rPr>
            </w:pPr>
            <w:r w:rsidRPr="005A4226">
              <w:rPr>
                <w:rFonts w:ascii="Arial" w:hAnsi="Arial" w:cs="Arial"/>
                <w:b w:val="0"/>
                <w:bCs/>
                <w:sz w:val="20"/>
                <w:szCs w:val="20"/>
              </w:rPr>
              <w:t>R</w:t>
            </w:r>
            <w:r w:rsidRPr="005A4226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>obertson</w:t>
            </w:r>
            <w:r w:rsidRPr="005A4226">
              <w:rPr>
                <w:rFonts w:ascii="Arial" w:hAnsi="Arial" w:cs="Arial"/>
                <w:b w:val="0"/>
                <w:bCs/>
                <w:sz w:val="20"/>
                <w:szCs w:val="20"/>
              </w:rPr>
              <w:t>, D</w:t>
            </w:r>
            <w:r w:rsidRPr="005A4226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>avid</w:t>
            </w:r>
            <w:r w:rsidRPr="005A4226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A</w:t>
            </w:r>
            <w:r w:rsidRPr="005A4226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>lexander</w:t>
            </w:r>
            <w:r w:rsidRPr="005A4226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Pr="005A42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4226">
              <w:rPr>
                <w:rFonts w:ascii="Arial" w:hAnsi="Arial" w:cs="Arial"/>
                <w:b w:val="0"/>
                <w:sz w:val="20"/>
                <w:szCs w:val="20"/>
              </w:rPr>
              <w:t>2020,</w:t>
            </w:r>
            <w:r w:rsidRPr="005A42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A4B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 xml:space="preserve">L’ambassadrice de la paix : </w:t>
            </w:r>
            <w:proofErr w:type="spellStart"/>
            <w:r w:rsidRPr="00130A4B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>Thanadelthur</w:t>
            </w:r>
            <w:proofErr w:type="spellEnd"/>
            <w:r w:rsidRPr="00130A4B">
              <w:rPr>
                <w:rFonts w:ascii="Arial" w:hAnsi="Arial" w:cs="Arial"/>
                <w:b w:val="0"/>
                <w:i/>
                <w:caps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caps w:val="0"/>
                <w:color w:val="000000"/>
                <w:sz w:val="20"/>
                <w:szCs w:val="20"/>
              </w:rPr>
              <w:t>Wendake</w:t>
            </w:r>
            <w:proofErr w:type="spellEnd"/>
            <w:r>
              <w:rPr>
                <w:rFonts w:ascii="Arial" w:hAnsi="Arial" w:cs="Arial"/>
                <w:b w:val="0"/>
                <w:caps w:val="0"/>
                <w:color w:val="000000"/>
                <w:sz w:val="20"/>
                <w:szCs w:val="20"/>
              </w:rPr>
              <w:t xml:space="preserve"> (QC), Éditions </w:t>
            </w:r>
            <w:proofErr w:type="spellStart"/>
            <w:r>
              <w:rPr>
                <w:rFonts w:ascii="Arial" w:hAnsi="Arial" w:cs="Arial"/>
                <w:b w:val="0"/>
                <w:caps w:val="0"/>
                <w:color w:val="000000"/>
                <w:sz w:val="20"/>
                <w:szCs w:val="20"/>
              </w:rPr>
              <w:t>Hannenorak</w:t>
            </w:r>
            <w:proofErr w:type="spellEnd"/>
            <w:r>
              <w:rPr>
                <w:rFonts w:ascii="Arial" w:hAnsi="Arial" w:cs="Arial"/>
                <w:b w:val="0"/>
                <w:caps w:val="0"/>
                <w:color w:val="000000"/>
                <w:sz w:val="20"/>
                <w:szCs w:val="20"/>
              </w:rPr>
              <w:t>.</w:t>
            </w:r>
          </w:p>
          <w:p w14:paraId="55155FAC" w14:textId="77777777" w:rsidR="005A4226" w:rsidRPr="00371C97" w:rsidRDefault="005A4226" w:rsidP="005A4226">
            <w:pPr>
              <w:pStyle w:val="Title3"/>
              <w:spacing w:after="0"/>
              <w:ind w:left="1440" w:hanging="720"/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Illustrations de Wai Tien</w:t>
            </w:r>
            <w:r w:rsidRPr="00371C97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 xml:space="preserve">, traduit de l’anglais par </w:t>
            </w:r>
            <w:r w:rsidRPr="005C6DC8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Sylvie Nicolas</w:t>
            </w:r>
            <w:r w:rsidRPr="00371C97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.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 xml:space="preserve"> </w:t>
            </w:r>
            <w:r w:rsidRPr="00371C97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ISBN : 978-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2923926445</w:t>
            </w:r>
          </w:p>
          <w:p w14:paraId="3004299E" w14:textId="77777777" w:rsidR="005A4226" w:rsidRPr="00750244" w:rsidRDefault="005A4226" w:rsidP="005A4226">
            <w:pPr>
              <w:pStyle w:val="Heading1"/>
              <w:shd w:val="clear" w:color="auto" w:fill="FFFFFF"/>
              <w:spacing w:line="288" w:lineRule="atLeast"/>
              <w:outlineLvl w:val="0"/>
              <w:rPr>
                <w:rFonts w:ascii="Arial" w:hAnsi="Arial" w:cs="Arial"/>
                <w:b w:val="0"/>
                <w:caps w:val="0"/>
                <w:color w:val="000000"/>
                <w:sz w:val="20"/>
                <w:szCs w:val="20"/>
              </w:rPr>
            </w:pPr>
            <w:r w:rsidRPr="005A4226">
              <w:rPr>
                <w:rFonts w:ascii="Arial" w:hAnsi="Arial" w:cs="Arial"/>
                <w:b w:val="0"/>
                <w:bCs/>
                <w:sz w:val="20"/>
                <w:szCs w:val="20"/>
              </w:rPr>
              <w:t>R</w:t>
            </w:r>
            <w:r w:rsidRPr="005A4226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>obertson</w:t>
            </w:r>
            <w:r w:rsidRPr="005A4226">
              <w:rPr>
                <w:rFonts w:ascii="Arial" w:hAnsi="Arial" w:cs="Arial"/>
                <w:b w:val="0"/>
                <w:bCs/>
                <w:sz w:val="20"/>
                <w:szCs w:val="20"/>
              </w:rPr>
              <w:t>, D</w:t>
            </w:r>
            <w:r w:rsidRPr="005A4226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>avid</w:t>
            </w:r>
            <w:r w:rsidRPr="005A4226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A</w:t>
            </w:r>
            <w:r w:rsidRPr="005A4226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>lexander</w:t>
            </w:r>
            <w:r w:rsidRPr="005A4226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Pr="005A42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0244">
              <w:rPr>
                <w:rFonts w:ascii="Arial" w:hAnsi="Arial" w:cs="Arial"/>
                <w:b w:val="0"/>
                <w:sz w:val="20"/>
                <w:szCs w:val="20"/>
              </w:rPr>
              <w:t>2020,</w:t>
            </w:r>
            <w:r w:rsidRPr="007502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0244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>L</w:t>
            </w:r>
            <w:r w:rsidRPr="00750244">
              <w:rPr>
                <w:rFonts w:ascii="Arial" w:hAnsi="Arial" w:cs="Arial"/>
                <w:b w:val="0"/>
                <w:i/>
                <w:caps w:val="0"/>
                <w:color w:val="auto"/>
                <w:sz w:val="20"/>
                <w:szCs w:val="20"/>
              </w:rPr>
              <w:t>’éclai</w:t>
            </w:r>
            <w:r w:rsidRPr="00750244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>reur : Tommy Prince</w:t>
            </w:r>
            <w:r w:rsidRPr="00750244">
              <w:rPr>
                <w:rFonts w:ascii="Arial" w:hAnsi="Arial" w:cs="Arial"/>
                <w:b w:val="0"/>
                <w:i/>
                <w:caps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caps w:val="0"/>
                <w:color w:val="000000"/>
                <w:sz w:val="20"/>
                <w:szCs w:val="20"/>
              </w:rPr>
              <w:t>Wendake</w:t>
            </w:r>
            <w:proofErr w:type="spellEnd"/>
            <w:r>
              <w:rPr>
                <w:rFonts w:ascii="Arial" w:hAnsi="Arial" w:cs="Arial"/>
                <w:b w:val="0"/>
                <w:caps w:val="0"/>
                <w:color w:val="000000"/>
                <w:sz w:val="20"/>
                <w:szCs w:val="20"/>
              </w:rPr>
              <w:t xml:space="preserve"> (QC), Éditions </w:t>
            </w:r>
            <w:proofErr w:type="spellStart"/>
            <w:r>
              <w:rPr>
                <w:rFonts w:ascii="Arial" w:hAnsi="Arial" w:cs="Arial"/>
                <w:b w:val="0"/>
                <w:caps w:val="0"/>
                <w:color w:val="000000"/>
                <w:sz w:val="20"/>
                <w:szCs w:val="20"/>
              </w:rPr>
              <w:t>Hannenorak</w:t>
            </w:r>
            <w:proofErr w:type="spellEnd"/>
            <w:r w:rsidRPr="00750244">
              <w:rPr>
                <w:rFonts w:ascii="Arial" w:hAnsi="Arial" w:cs="Arial"/>
                <w:b w:val="0"/>
                <w:caps w:val="0"/>
                <w:color w:val="000000"/>
                <w:sz w:val="20"/>
                <w:szCs w:val="20"/>
              </w:rPr>
              <w:t>.</w:t>
            </w:r>
          </w:p>
          <w:p w14:paraId="2ABD6DF6" w14:textId="77777777" w:rsidR="005A4226" w:rsidRPr="00371C97" w:rsidRDefault="005A4226" w:rsidP="005A4226">
            <w:pPr>
              <w:pStyle w:val="Title3"/>
              <w:spacing w:after="0"/>
              <w:ind w:left="1440" w:hanging="720"/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  <w:r w:rsidRPr="00371C97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 xml:space="preserve">Illustrations de Scott B. Henderson, traduit de l’anglais par </w:t>
            </w:r>
            <w:r w:rsidRPr="00801251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Sylvie Nicolas</w:t>
            </w:r>
            <w:r w:rsidRPr="00371C97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.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 xml:space="preserve"> ISBN : 978-2923926452</w:t>
            </w:r>
          </w:p>
          <w:p w14:paraId="40304EDC" w14:textId="77777777" w:rsidR="005A4226" w:rsidRPr="00000E62" w:rsidRDefault="005A4226" w:rsidP="005A4226">
            <w:pPr>
              <w:pStyle w:val="Heading1"/>
              <w:shd w:val="clear" w:color="auto" w:fill="FFFFFF"/>
              <w:spacing w:line="288" w:lineRule="atLeast"/>
              <w:outlineLvl w:val="0"/>
              <w:rPr>
                <w:rFonts w:ascii="Arial" w:hAnsi="Arial" w:cs="Arial"/>
                <w:b w:val="0"/>
                <w:caps w:val="0"/>
                <w:color w:val="000000"/>
                <w:sz w:val="20"/>
                <w:szCs w:val="20"/>
              </w:rPr>
            </w:pPr>
            <w:r w:rsidRPr="005A4226">
              <w:rPr>
                <w:rFonts w:ascii="Arial" w:hAnsi="Arial" w:cs="Arial"/>
                <w:b w:val="0"/>
                <w:bCs/>
                <w:sz w:val="20"/>
                <w:szCs w:val="20"/>
              </w:rPr>
              <w:t>R</w:t>
            </w:r>
            <w:r w:rsidRPr="005A4226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>obertson</w:t>
            </w:r>
            <w:r w:rsidRPr="005A4226">
              <w:rPr>
                <w:rFonts w:ascii="Arial" w:hAnsi="Arial" w:cs="Arial"/>
                <w:b w:val="0"/>
                <w:bCs/>
                <w:sz w:val="20"/>
                <w:szCs w:val="20"/>
              </w:rPr>
              <w:t>, D</w:t>
            </w:r>
            <w:r w:rsidRPr="005A4226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>avid</w:t>
            </w:r>
            <w:r w:rsidRPr="005A4226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A</w:t>
            </w:r>
            <w:r w:rsidRPr="005A4226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>lexander</w:t>
            </w:r>
            <w:r w:rsidRPr="005A4226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Pr="005A42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E62">
              <w:rPr>
                <w:rFonts w:ascii="Arial" w:hAnsi="Arial" w:cs="Arial"/>
                <w:b w:val="0"/>
                <w:sz w:val="20"/>
                <w:szCs w:val="20"/>
              </w:rPr>
              <w:t>2020,</w:t>
            </w:r>
            <w:r w:rsidRPr="00000E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E62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>La Poète : Pauline Johnson</w:t>
            </w:r>
            <w:r w:rsidRPr="00000E62">
              <w:rPr>
                <w:rFonts w:ascii="Arial" w:hAnsi="Arial" w:cs="Arial"/>
                <w:b w:val="0"/>
                <w:i/>
                <w:caps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E62">
              <w:rPr>
                <w:rFonts w:ascii="Arial" w:hAnsi="Arial" w:cs="Arial"/>
                <w:b w:val="0"/>
                <w:caps w:val="0"/>
                <w:color w:val="000000"/>
                <w:sz w:val="20"/>
                <w:szCs w:val="20"/>
              </w:rPr>
              <w:t>Wendake</w:t>
            </w:r>
            <w:proofErr w:type="spellEnd"/>
            <w:r w:rsidRPr="00000E62">
              <w:rPr>
                <w:rFonts w:ascii="Arial" w:hAnsi="Arial" w:cs="Arial"/>
                <w:b w:val="0"/>
                <w:caps w:val="0"/>
                <w:color w:val="000000"/>
                <w:sz w:val="20"/>
                <w:szCs w:val="20"/>
              </w:rPr>
              <w:t xml:space="preserve"> (QC), Éditions </w:t>
            </w:r>
            <w:proofErr w:type="spellStart"/>
            <w:r w:rsidRPr="00000E62">
              <w:rPr>
                <w:rFonts w:ascii="Arial" w:hAnsi="Arial" w:cs="Arial"/>
                <w:b w:val="0"/>
                <w:caps w:val="0"/>
                <w:color w:val="000000"/>
                <w:sz w:val="20"/>
                <w:szCs w:val="20"/>
              </w:rPr>
              <w:t>Hannenorak</w:t>
            </w:r>
            <w:proofErr w:type="spellEnd"/>
            <w:r w:rsidRPr="00000E62">
              <w:rPr>
                <w:rFonts w:ascii="Arial" w:hAnsi="Arial" w:cs="Arial"/>
                <w:b w:val="0"/>
                <w:caps w:val="0"/>
                <w:color w:val="000000"/>
                <w:sz w:val="20"/>
                <w:szCs w:val="20"/>
              </w:rPr>
              <w:t>.</w:t>
            </w:r>
          </w:p>
          <w:p w14:paraId="184E1542" w14:textId="77777777" w:rsidR="005A4226" w:rsidRDefault="005A4226" w:rsidP="005A4226">
            <w:pPr>
              <w:spacing w:after="60"/>
              <w:ind w:left="720" w:right="-151"/>
              <w:rPr>
                <w:rFonts w:ascii="Arial" w:hAnsi="Arial" w:cs="Arial"/>
                <w:sz w:val="20"/>
                <w:szCs w:val="20"/>
              </w:rPr>
            </w:pPr>
            <w:r w:rsidRPr="00BD4761">
              <w:rPr>
                <w:rFonts w:ascii="Arial" w:hAnsi="Arial" w:cs="Arial"/>
                <w:sz w:val="20"/>
                <w:szCs w:val="20"/>
              </w:rPr>
              <w:t>Illust</w:t>
            </w:r>
            <w:r>
              <w:rPr>
                <w:rFonts w:ascii="Arial" w:hAnsi="Arial" w:cs="Arial"/>
                <w:sz w:val="20"/>
                <w:szCs w:val="20"/>
              </w:rPr>
              <w:t>rations de Scott B. Henderson</w:t>
            </w:r>
            <w:r w:rsidRPr="00371C97">
              <w:rPr>
                <w:rFonts w:ascii="Arial" w:hAnsi="Arial" w:cs="Arial"/>
                <w:sz w:val="20"/>
                <w:szCs w:val="20"/>
              </w:rPr>
              <w:t>, traduit de l’anglais par Mathieu Arès.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71C97">
              <w:rPr>
                <w:rFonts w:ascii="Arial" w:hAnsi="Arial" w:cs="Arial"/>
                <w:sz w:val="20"/>
                <w:szCs w:val="20"/>
              </w:rPr>
              <w:t>ISBN : 978-</w:t>
            </w:r>
            <w:r>
              <w:rPr>
                <w:rFonts w:ascii="Arial" w:hAnsi="Arial" w:cs="Arial"/>
                <w:sz w:val="20"/>
                <w:szCs w:val="20"/>
              </w:rPr>
              <w:t>292326469</w:t>
            </w:r>
          </w:p>
          <w:p w14:paraId="06923576" w14:textId="77777777" w:rsidR="005A4226" w:rsidRDefault="005A4226" w:rsidP="005A4226">
            <w:pPr>
              <w:spacing w:after="60"/>
              <w:ind w:left="75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Résumé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: Ces six </w:t>
            </w:r>
            <w:r>
              <w:rPr>
                <w:rFonts w:ascii="Arial" w:hAnsi="Arial" w:cs="Arial"/>
                <w:sz w:val="20"/>
              </w:rPr>
              <w:t>romans illustrés mettent en évidence les figures historiques des Premières Nations et des Métis</w:t>
            </w:r>
            <w:r w:rsidRPr="008E292B">
              <w:rPr>
                <w:rFonts w:ascii="Arial" w:hAnsi="Arial" w:cs="Arial"/>
                <w:sz w:val="20"/>
              </w:rPr>
              <w:t xml:space="preserve">. Initialement parue chez </w:t>
            </w:r>
            <w:proofErr w:type="spellStart"/>
            <w:r w:rsidRPr="008E292B">
              <w:rPr>
                <w:rFonts w:ascii="Arial" w:hAnsi="Arial" w:cs="Arial"/>
                <w:sz w:val="20"/>
              </w:rPr>
              <w:t>HighWater</w:t>
            </w:r>
            <w:proofErr w:type="spellEnd"/>
            <w:r w:rsidRPr="008E292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E292B">
              <w:rPr>
                <w:rFonts w:ascii="Arial" w:hAnsi="Arial" w:cs="Arial"/>
                <w:sz w:val="20"/>
              </w:rPr>
              <w:t>Press</w:t>
            </w:r>
            <w:proofErr w:type="spellEnd"/>
            <w:r w:rsidRPr="008E292B">
              <w:rPr>
                <w:rFonts w:ascii="Arial" w:hAnsi="Arial" w:cs="Arial"/>
                <w:sz w:val="20"/>
              </w:rPr>
              <w:t xml:space="preserve">, la collection « Nation </w:t>
            </w:r>
            <w:proofErr w:type="spellStart"/>
            <w:r w:rsidRPr="008E292B">
              <w:rPr>
                <w:rFonts w:ascii="Arial" w:hAnsi="Arial" w:cs="Arial"/>
                <w:sz w:val="20"/>
              </w:rPr>
              <w:t>Big</w:t>
            </w:r>
            <w:proofErr w:type="spellEnd"/>
            <w:r w:rsidRPr="008E292B">
              <w:rPr>
                <w:rFonts w:ascii="Arial" w:hAnsi="Arial" w:cs="Arial"/>
                <w:sz w:val="20"/>
              </w:rPr>
              <w:t xml:space="preserve"> Spirit : d’hier à aujourd’hui ».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  <w:p w14:paraId="549509B3" w14:textId="77777777" w:rsidR="00716C6E" w:rsidRPr="00D74B39" w:rsidRDefault="0078409D" w:rsidP="005176C0">
            <w:pPr>
              <w:spacing w:before="200" w:after="60"/>
              <w:rPr>
                <w:rFonts w:ascii="Arial" w:hAnsi="Arial" w:cs="Arial"/>
                <w:b/>
                <w:color w:val="91171D"/>
                <w:sz w:val="24"/>
                <w:szCs w:val="24"/>
              </w:rPr>
            </w:pPr>
            <w:r w:rsidRPr="00D74B39">
              <w:rPr>
                <w:rFonts w:ascii="Arial" w:hAnsi="Arial" w:cs="Arial"/>
                <w:b/>
                <w:bCs/>
                <w:color w:val="91171D"/>
                <w:sz w:val="24"/>
                <w:szCs w:val="24"/>
              </w:rPr>
              <w:t>Objectif</w:t>
            </w:r>
          </w:p>
          <w:p w14:paraId="74A1E7F9" w14:textId="12F3C8AC" w:rsidR="00362528" w:rsidRPr="00687C9B" w:rsidRDefault="00716C6E" w:rsidP="00E55FDD">
            <w:pPr>
              <w:pStyle w:val="BodyText1"/>
              <w:pBdr>
                <w:bottom w:val="single" w:sz="6" w:space="1" w:color="auto"/>
              </w:pBdr>
              <w:spacing w:after="12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 xml:space="preserve">Dans cette leçon, </w:t>
            </w:r>
            <w:r w:rsidR="00507A25">
              <w:rPr>
                <w:rFonts w:ascii="Arial" w:hAnsi="Arial" w:cs="Arial"/>
                <w:sz w:val="20"/>
                <w:lang w:val="fr-CA"/>
              </w:rPr>
              <w:t>les élèves</w:t>
            </w:r>
            <w:r>
              <w:rPr>
                <w:rFonts w:ascii="Arial" w:hAnsi="Arial" w:cs="Arial"/>
                <w:sz w:val="20"/>
                <w:lang w:val="fr-CA"/>
              </w:rPr>
              <w:t xml:space="preserve"> ont l</w:t>
            </w:r>
            <w:r w:rsidR="00507A25">
              <w:rPr>
                <w:rFonts w:ascii="Arial" w:hAnsi="Arial" w:cs="Arial"/>
                <w:sz w:val="20"/>
                <w:lang w:val="fr-CA"/>
              </w:rPr>
              <w:t>’</w:t>
            </w:r>
            <w:r>
              <w:rPr>
                <w:rFonts w:ascii="Arial" w:hAnsi="Arial" w:cs="Arial"/>
                <w:sz w:val="20"/>
                <w:lang w:val="fr-CA"/>
              </w:rPr>
              <w:t>occasion d</w:t>
            </w:r>
            <w:r w:rsidR="00507A25">
              <w:rPr>
                <w:rFonts w:ascii="Arial" w:hAnsi="Arial" w:cs="Arial"/>
                <w:sz w:val="20"/>
                <w:lang w:val="fr-CA"/>
              </w:rPr>
              <w:t>’</w:t>
            </w:r>
            <w:r>
              <w:rPr>
                <w:rFonts w:ascii="Arial" w:hAnsi="Arial" w:cs="Arial"/>
                <w:sz w:val="20"/>
                <w:lang w:val="fr-CA"/>
              </w:rPr>
              <w:t xml:space="preserve">explorer en détail, </w:t>
            </w:r>
            <w:r w:rsidR="00D5744D">
              <w:rPr>
                <w:rFonts w:ascii="Arial" w:hAnsi="Arial" w:cs="Arial"/>
                <w:sz w:val="20"/>
                <w:lang w:val="fr-CA"/>
              </w:rPr>
              <w:t>à l’aide de</w:t>
            </w:r>
            <w:r>
              <w:rPr>
                <w:rFonts w:ascii="Arial" w:hAnsi="Arial" w:cs="Arial"/>
                <w:sz w:val="20"/>
                <w:lang w:val="fr-CA"/>
              </w:rPr>
              <w:t xml:space="preserve"> l</w:t>
            </w:r>
            <w:r w:rsidR="00507A25">
              <w:rPr>
                <w:rFonts w:ascii="Arial" w:hAnsi="Arial" w:cs="Arial"/>
                <w:sz w:val="20"/>
                <w:lang w:val="fr-CA"/>
              </w:rPr>
              <w:t>’</w:t>
            </w:r>
            <w:r>
              <w:rPr>
                <w:rFonts w:ascii="Arial" w:hAnsi="Arial" w:cs="Arial"/>
                <w:sz w:val="20"/>
                <w:lang w:val="fr-CA"/>
              </w:rPr>
              <w:t xml:space="preserve">histoire, les contributions historiques </w:t>
            </w:r>
            <w:r w:rsidR="00280C7A">
              <w:rPr>
                <w:rFonts w:ascii="Arial" w:hAnsi="Arial" w:cs="Arial"/>
                <w:sz w:val="20"/>
                <w:lang w:val="fr-CA"/>
              </w:rPr>
              <w:t xml:space="preserve">importantes </w:t>
            </w:r>
            <w:r>
              <w:rPr>
                <w:rFonts w:ascii="Arial" w:hAnsi="Arial" w:cs="Arial"/>
                <w:sz w:val="20"/>
                <w:lang w:val="fr-CA"/>
              </w:rPr>
              <w:t xml:space="preserve">des Premières </w:t>
            </w:r>
            <w:r w:rsidR="00687C9B">
              <w:rPr>
                <w:rFonts w:ascii="Arial" w:hAnsi="Arial" w:cs="Arial"/>
                <w:sz w:val="20"/>
                <w:lang w:val="fr-CA"/>
              </w:rPr>
              <w:t>N</w:t>
            </w:r>
            <w:r>
              <w:rPr>
                <w:rFonts w:ascii="Arial" w:hAnsi="Arial" w:cs="Arial"/>
                <w:sz w:val="20"/>
                <w:lang w:val="fr-CA"/>
              </w:rPr>
              <w:t>ations et des Métis à leur peuple et au Canada.</w:t>
            </w:r>
          </w:p>
          <w:p w14:paraId="024D3465" w14:textId="150D30D4" w:rsidR="00716C6E" w:rsidRDefault="003148E3" w:rsidP="00716C6E">
            <w:pPr>
              <w:pStyle w:val="BodyText1"/>
              <w:pBdr>
                <w:bottom w:val="single" w:sz="6" w:space="1" w:color="auto"/>
              </w:pBdr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 xml:space="preserve">Grâce à une discussion au « club littéraire », les élèves </w:t>
            </w:r>
            <w:r w:rsidR="00507A25">
              <w:rPr>
                <w:rFonts w:ascii="Arial" w:hAnsi="Arial" w:cs="Arial"/>
                <w:sz w:val="20"/>
                <w:lang w:val="fr-CA"/>
              </w:rPr>
              <w:t>prendront</w:t>
            </w:r>
            <w:r>
              <w:rPr>
                <w:rFonts w:ascii="Arial" w:hAnsi="Arial" w:cs="Arial"/>
                <w:sz w:val="20"/>
                <w:lang w:val="fr-CA"/>
              </w:rPr>
              <w:t xml:space="preserve"> le point de vue des autres </w:t>
            </w:r>
            <w:r w:rsidR="00507A25">
              <w:rPr>
                <w:rFonts w:ascii="Arial" w:hAnsi="Arial" w:cs="Arial"/>
                <w:sz w:val="20"/>
                <w:lang w:val="fr-CA"/>
              </w:rPr>
              <w:t xml:space="preserve">en considération </w:t>
            </w:r>
            <w:r>
              <w:rPr>
                <w:rFonts w:ascii="Arial" w:hAnsi="Arial" w:cs="Arial"/>
                <w:sz w:val="20"/>
                <w:lang w:val="fr-CA"/>
              </w:rPr>
              <w:t xml:space="preserve">pour déterminer les principales interprétations et compréhensions des romans et </w:t>
            </w:r>
            <w:r w:rsidR="00507A25">
              <w:rPr>
                <w:rFonts w:ascii="Arial" w:hAnsi="Arial" w:cs="Arial"/>
                <w:sz w:val="20"/>
                <w:lang w:val="fr-CA"/>
              </w:rPr>
              <w:t>les raisons pour lesquelles ils pensent</w:t>
            </w:r>
            <w:r>
              <w:rPr>
                <w:rFonts w:ascii="Arial" w:hAnsi="Arial" w:cs="Arial"/>
                <w:sz w:val="20"/>
                <w:lang w:val="fr-CA"/>
              </w:rPr>
              <w:t xml:space="preserve"> que chaque personnage historique est reconnu comme important pour son peuple et pour le Canada.</w:t>
            </w:r>
          </w:p>
          <w:p w14:paraId="3616F4B5" w14:textId="77777777" w:rsidR="005A4226" w:rsidRPr="00687C9B" w:rsidRDefault="005A4226" w:rsidP="00716C6E">
            <w:pPr>
              <w:pStyle w:val="BodyText1"/>
              <w:pBdr>
                <w:bottom w:val="single" w:sz="6" w:space="1" w:color="auto"/>
              </w:pBdr>
              <w:rPr>
                <w:rFonts w:ascii="Arial" w:hAnsi="Arial" w:cs="Arial"/>
                <w:sz w:val="20"/>
                <w:lang w:val="fr-CA"/>
              </w:rPr>
            </w:pPr>
          </w:p>
          <w:p w14:paraId="66DFC0C2" w14:textId="77777777" w:rsidR="00716C6E" w:rsidRPr="00D74B39" w:rsidRDefault="0078409D" w:rsidP="00262582">
            <w:pPr>
              <w:spacing w:before="120" w:after="60"/>
              <w:rPr>
                <w:rFonts w:ascii="Arial" w:hAnsi="Arial" w:cs="Arial"/>
                <w:b/>
                <w:color w:val="91171D"/>
                <w:sz w:val="20"/>
              </w:rPr>
            </w:pPr>
            <w:r w:rsidRPr="00D74B39">
              <w:rPr>
                <w:rFonts w:ascii="Arial" w:hAnsi="Arial" w:cs="Arial"/>
                <w:b/>
                <w:bCs/>
                <w:color w:val="91171D"/>
                <w:sz w:val="24"/>
              </w:rPr>
              <w:t>Introduction</w:t>
            </w:r>
          </w:p>
          <w:p w14:paraId="30F2C9EA" w14:textId="48A4E54E" w:rsidR="00716C6E" w:rsidRPr="00687C9B" w:rsidRDefault="00716C6E" w:rsidP="00716C6E">
            <w:pPr>
              <w:pStyle w:val="BodyText1"/>
              <w:spacing w:after="12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L</w:t>
            </w:r>
            <w:r w:rsidR="00507A25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enseignant présentera les six romans </w:t>
            </w:r>
            <w:r w:rsidR="00A620D4">
              <w:rPr>
                <w:rFonts w:ascii="Arial" w:hAnsi="Arial" w:cs="Arial"/>
                <w:sz w:val="20"/>
                <w:szCs w:val="20"/>
                <w:lang w:val="fr-CA"/>
              </w:rPr>
              <w:t>illustrés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. Chaque roman commence à l</w:t>
            </w:r>
            <w:r w:rsidR="00507A25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époque actuelle et envoie l</w:t>
            </w:r>
            <w:r w:rsidR="00507A25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élève dans le passé où il suit les </w:t>
            </w:r>
            <w:r w:rsidR="00752A2A">
              <w:rPr>
                <w:rFonts w:ascii="Arial" w:hAnsi="Arial" w:cs="Arial"/>
                <w:sz w:val="20"/>
                <w:szCs w:val="20"/>
                <w:lang w:val="fr-CA"/>
              </w:rPr>
              <w:t>évènements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A620D4">
              <w:rPr>
                <w:rFonts w:ascii="Arial" w:hAnsi="Arial" w:cs="Arial"/>
                <w:sz w:val="20"/>
                <w:szCs w:val="20"/>
                <w:lang w:val="fr-CA"/>
              </w:rPr>
              <w:t xml:space="preserve">entourant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chaque personnage et leur signification historique. </w:t>
            </w:r>
            <w:r>
              <w:rPr>
                <w:rFonts w:ascii="Arial" w:hAnsi="Arial" w:cs="Arial"/>
                <w:sz w:val="20"/>
                <w:lang w:val="fr-CA"/>
              </w:rPr>
              <w:t xml:space="preserve">Notez pour les élèves que les </w:t>
            </w:r>
            <w:r w:rsidR="00752A2A">
              <w:rPr>
                <w:rFonts w:ascii="Arial" w:hAnsi="Arial" w:cs="Arial"/>
                <w:sz w:val="20"/>
                <w:lang w:val="fr-CA"/>
              </w:rPr>
              <w:t>évènements</w:t>
            </w:r>
            <w:r>
              <w:rPr>
                <w:rFonts w:ascii="Arial" w:hAnsi="Arial" w:cs="Arial"/>
                <w:sz w:val="20"/>
                <w:lang w:val="fr-CA"/>
              </w:rPr>
              <w:t xml:space="preserve"> importants incluent ceux qui ont </w:t>
            </w:r>
            <w:r w:rsidR="00752A2A">
              <w:rPr>
                <w:rFonts w:ascii="Arial" w:hAnsi="Arial" w:cs="Arial"/>
                <w:sz w:val="20"/>
                <w:lang w:val="fr-CA"/>
              </w:rPr>
              <w:t>entrainé</w:t>
            </w:r>
            <w:r>
              <w:rPr>
                <w:rFonts w:ascii="Arial" w:hAnsi="Arial" w:cs="Arial"/>
                <w:sz w:val="20"/>
                <w:lang w:val="fr-CA"/>
              </w:rPr>
              <w:t xml:space="preserve"> de grands changements sur de longues périodes pour un grand nombre de personnes. </w:t>
            </w:r>
          </w:p>
          <w:p w14:paraId="6D38F504" w14:textId="1F8CFA01" w:rsidR="00716C6E" w:rsidRPr="00687C9B" w:rsidRDefault="00716C6E" w:rsidP="00716C6E">
            <w:pPr>
              <w:pStyle w:val="BodyText1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Les enseignants peuvent vouloir présenter aux élèves tous les concepts de pensée historique</w:t>
            </w:r>
            <w:r w:rsidR="00280C7A">
              <w:rPr>
                <w:rFonts w:ascii="Arial" w:hAnsi="Arial" w:cs="Arial"/>
                <w:sz w:val="20"/>
                <w:lang w:val="fr-CA"/>
              </w:rPr>
              <w:t xml:space="preserve"> qui servent à établir</w:t>
            </w:r>
            <w:r>
              <w:rPr>
                <w:rFonts w:ascii="Arial" w:hAnsi="Arial" w:cs="Arial"/>
                <w:sz w:val="20"/>
                <w:lang w:val="fr-CA"/>
              </w:rPr>
              <w:t xml:space="preserve"> </w:t>
            </w:r>
            <w:r w:rsidR="00280C7A">
              <w:rPr>
                <w:rFonts w:ascii="Arial" w:hAnsi="Arial" w:cs="Arial"/>
                <w:sz w:val="20"/>
                <w:lang w:val="fr-CA"/>
              </w:rPr>
              <w:t>la</w:t>
            </w:r>
            <w:r>
              <w:rPr>
                <w:rFonts w:ascii="Arial" w:hAnsi="Arial" w:cs="Arial"/>
                <w:sz w:val="20"/>
                <w:lang w:val="fr-CA"/>
              </w:rPr>
              <w:t xml:space="preserve"> signification historique.</w:t>
            </w:r>
            <w:r w:rsidR="00752A2A">
              <w:rPr>
                <w:rFonts w:ascii="Arial" w:hAnsi="Arial" w:cs="Arial"/>
                <w:sz w:val="20"/>
                <w:lang w:val="fr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Le lien suivant aidera les enseignants à comprendre les antécédents s</w:t>
            </w:r>
            <w:r w:rsidR="00507A25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ils veulent enseigner des concepts de pensée historique</w:t>
            </w:r>
            <w:r w:rsidR="00787995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: </w:t>
            </w:r>
            <w:hyperlink r:id="rId11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lang w:val="fr-CA"/>
                </w:rPr>
                <w:t>www.histoirereperes.ca/</w:t>
              </w:r>
            </w:hyperlink>
            <w:r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  <w:p w14:paraId="3D1C8095" w14:textId="77777777" w:rsidR="00716C6E" w:rsidRPr="00D74B39" w:rsidRDefault="0078409D" w:rsidP="00E55FDD">
            <w:pPr>
              <w:spacing w:before="200" w:after="60"/>
              <w:rPr>
                <w:rFonts w:ascii="Arial" w:hAnsi="Arial" w:cs="Arial"/>
                <w:b/>
                <w:color w:val="91171D"/>
                <w:sz w:val="24"/>
              </w:rPr>
            </w:pPr>
            <w:r w:rsidRPr="00D74B39">
              <w:rPr>
                <w:rFonts w:ascii="Arial" w:hAnsi="Arial" w:cs="Arial"/>
                <w:b/>
                <w:bCs/>
                <w:color w:val="91171D"/>
                <w:sz w:val="24"/>
              </w:rPr>
              <w:t>Activité/expérience</w:t>
            </w:r>
          </w:p>
          <w:p w14:paraId="097D9DC9" w14:textId="02DA1BAC" w:rsidR="00716C6E" w:rsidRPr="00687C9B" w:rsidRDefault="00716C6E" w:rsidP="00716C6E">
            <w:pPr>
              <w:pStyle w:val="BodyText1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Une fois que l</w:t>
            </w:r>
            <w:r w:rsidR="00507A25">
              <w:rPr>
                <w:rFonts w:ascii="Arial" w:hAnsi="Arial" w:cs="Arial"/>
                <w:sz w:val="20"/>
                <w:lang w:val="fr-CA"/>
              </w:rPr>
              <w:t>’</w:t>
            </w:r>
            <w:r>
              <w:rPr>
                <w:rFonts w:ascii="Arial" w:hAnsi="Arial" w:cs="Arial"/>
                <w:sz w:val="20"/>
                <w:lang w:val="fr-CA"/>
              </w:rPr>
              <w:t xml:space="preserve">enseignant </w:t>
            </w:r>
            <w:r w:rsidR="00280C7A">
              <w:rPr>
                <w:rFonts w:ascii="Arial" w:hAnsi="Arial" w:cs="Arial"/>
                <w:sz w:val="20"/>
                <w:lang w:val="fr-CA"/>
              </w:rPr>
              <w:t>a expliqué</w:t>
            </w:r>
            <w:r>
              <w:rPr>
                <w:rFonts w:ascii="Arial" w:hAnsi="Arial" w:cs="Arial"/>
                <w:sz w:val="20"/>
                <w:lang w:val="fr-CA"/>
              </w:rPr>
              <w:t xml:space="preserve"> </w:t>
            </w:r>
            <w:r w:rsidR="00122513">
              <w:rPr>
                <w:rFonts w:ascii="Arial" w:hAnsi="Arial" w:cs="Arial"/>
                <w:sz w:val="20"/>
                <w:lang w:val="fr-CA"/>
              </w:rPr>
              <w:t xml:space="preserve">le sujet de </w:t>
            </w:r>
            <w:r>
              <w:rPr>
                <w:rFonts w:ascii="Arial" w:hAnsi="Arial" w:cs="Arial"/>
                <w:sz w:val="20"/>
                <w:lang w:val="fr-CA"/>
              </w:rPr>
              <w:t xml:space="preserve">chaque roman, les élèves </w:t>
            </w:r>
            <w:r w:rsidR="00122513">
              <w:rPr>
                <w:rFonts w:ascii="Arial" w:hAnsi="Arial" w:cs="Arial"/>
                <w:sz w:val="20"/>
                <w:lang w:val="fr-CA"/>
              </w:rPr>
              <w:t xml:space="preserve">choisissent </w:t>
            </w:r>
            <w:r>
              <w:rPr>
                <w:rFonts w:ascii="Arial" w:hAnsi="Arial" w:cs="Arial"/>
                <w:sz w:val="20"/>
                <w:lang w:val="fr-CA"/>
              </w:rPr>
              <w:t xml:space="preserve">un roman </w:t>
            </w:r>
            <w:r w:rsidR="00A620D4">
              <w:rPr>
                <w:rFonts w:ascii="Arial" w:hAnsi="Arial" w:cs="Arial"/>
                <w:sz w:val="20"/>
                <w:lang w:val="fr-CA"/>
              </w:rPr>
              <w:t xml:space="preserve">illustré </w:t>
            </w:r>
            <w:r w:rsidR="00122513">
              <w:rPr>
                <w:rFonts w:ascii="Arial" w:hAnsi="Arial" w:cs="Arial"/>
                <w:sz w:val="20"/>
                <w:lang w:val="fr-CA"/>
              </w:rPr>
              <w:t xml:space="preserve">de </w:t>
            </w:r>
            <w:r>
              <w:rPr>
                <w:rFonts w:ascii="Arial" w:hAnsi="Arial" w:cs="Arial"/>
                <w:sz w:val="20"/>
                <w:lang w:val="fr-CA"/>
              </w:rPr>
              <w:t xml:space="preserve">la sélection. Les élèves </w:t>
            </w:r>
            <w:r w:rsidR="00122513">
              <w:rPr>
                <w:rFonts w:ascii="Arial" w:hAnsi="Arial" w:cs="Arial"/>
                <w:sz w:val="20"/>
                <w:lang w:val="fr-CA"/>
              </w:rPr>
              <w:t>lisent le roman de leur choix et</w:t>
            </w:r>
            <w:r>
              <w:rPr>
                <w:rFonts w:ascii="Arial" w:hAnsi="Arial" w:cs="Arial"/>
                <w:sz w:val="20"/>
                <w:lang w:val="fr-CA"/>
              </w:rPr>
              <w:t xml:space="preserve"> analysent les </w:t>
            </w:r>
            <w:r w:rsidR="00752A2A">
              <w:rPr>
                <w:rFonts w:ascii="Arial" w:hAnsi="Arial" w:cs="Arial"/>
                <w:sz w:val="20"/>
                <w:lang w:val="fr-CA"/>
              </w:rPr>
              <w:t>évènements</w:t>
            </w:r>
            <w:r>
              <w:rPr>
                <w:rFonts w:ascii="Arial" w:hAnsi="Arial" w:cs="Arial"/>
                <w:sz w:val="20"/>
                <w:lang w:val="fr-CA"/>
              </w:rPr>
              <w:t xml:space="preserve"> principaux tout en tenant compte du contexte </w:t>
            </w:r>
            <w:r w:rsidR="00D1745F">
              <w:rPr>
                <w:rFonts w:ascii="Arial" w:hAnsi="Arial" w:cs="Arial"/>
                <w:sz w:val="20"/>
                <w:lang w:val="fr-CA"/>
              </w:rPr>
              <w:t>de l’époque</w:t>
            </w:r>
            <w:r w:rsidR="00280C7A">
              <w:rPr>
                <w:rFonts w:ascii="Arial" w:hAnsi="Arial" w:cs="Arial"/>
                <w:sz w:val="20"/>
                <w:lang w:val="fr-CA"/>
              </w:rPr>
              <w:t xml:space="preserve">, </w:t>
            </w:r>
            <w:r>
              <w:rPr>
                <w:rFonts w:ascii="Arial" w:hAnsi="Arial" w:cs="Arial"/>
                <w:sz w:val="20"/>
                <w:lang w:val="fr-CA"/>
              </w:rPr>
              <w:t xml:space="preserve">des obstacles et des circonstances que le personnage </w:t>
            </w:r>
            <w:r w:rsidR="00122513">
              <w:rPr>
                <w:rFonts w:ascii="Arial" w:hAnsi="Arial" w:cs="Arial"/>
                <w:sz w:val="20"/>
                <w:lang w:val="fr-CA"/>
              </w:rPr>
              <w:t xml:space="preserve">historique </w:t>
            </w:r>
            <w:r>
              <w:rPr>
                <w:rFonts w:ascii="Arial" w:hAnsi="Arial" w:cs="Arial"/>
                <w:sz w:val="20"/>
                <w:lang w:val="fr-CA"/>
              </w:rPr>
              <w:t xml:space="preserve">a dû surmonter. Lorsque les élèves </w:t>
            </w:r>
            <w:r w:rsidR="00122513">
              <w:rPr>
                <w:rFonts w:ascii="Arial" w:hAnsi="Arial" w:cs="Arial"/>
                <w:sz w:val="20"/>
                <w:lang w:val="fr-CA"/>
              </w:rPr>
              <w:t>ont terminé</w:t>
            </w:r>
            <w:r>
              <w:rPr>
                <w:rFonts w:ascii="Arial" w:hAnsi="Arial" w:cs="Arial"/>
                <w:sz w:val="20"/>
                <w:lang w:val="fr-CA"/>
              </w:rPr>
              <w:t xml:space="preserve"> </w:t>
            </w:r>
            <w:r w:rsidR="00BB52F5">
              <w:rPr>
                <w:rFonts w:ascii="Arial" w:hAnsi="Arial" w:cs="Arial"/>
                <w:sz w:val="20"/>
                <w:lang w:val="fr-CA"/>
              </w:rPr>
              <w:t>leur lecture</w:t>
            </w:r>
            <w:r>
              <w:rPr>
                <w:rFonts w:ascii="Arial" w:hAnsi="Arial" w:cs="Arial"/>
                <w:sz w:val="20"/>
                <w:lang w:val="fr-CA"/>
              </w:rPr>
              <w:t xml:space="preserve">, ils se </w:t>
            </w:r>
            <w:r w:rsidR="00122513">
              <w:rPr>
                <w:rFonts w:ascii="Arial" w:hAnsi="Arial" w:cs="Arial"/>
                <w:sz w:val="20"/>
                <w:lang w:val="fr-CA"/>
              </w:rPr>
              <w:t xml:space="preserve">rassemblent </w:t>
            </w:r>
            <w:r>
              <w:rPr>
                <w:rFonts w:ascii="Arial" w:hAnsi="Arial" w:cs="Arial"/>
                <w:sz w:val="20"/>
                <w:lang w:val="fr-CA"/>
              </w:rPr>
              <w:t xml:space="preserve">dans un « club littéraire » pour discuter plus en détail de la contribution de leur personnage </w:t>
            </w:r>
            <w:r w:rsidR="00122513">
              <w:rPr>
                <w:rFonts w:ascii="Arial" w:hAnsi="Arial" w:cs="Arial"/>
                <w:sz w:val="20"/>
                <w:lang w:val="fr-CA"/>
              </w:rPr>
              <w:t xml:space="preserve">historique </w:t>
            </w:r>
            <w:r>
              <w:rPr>
                <w:rFonts w:ascii="Arial" w:hAnsi="Arial" w:cs="Arial"/>
                <w:sz w:val="20"/>
                <w:lang w:val="fr-CA"/>
              </w:rPr>
              <w:t xml:space="preserve">au Canada et à leur peuple. À </w:t>
            </w:r>
            <w:r w:rsidR="00280C7A">
              <w:rPr>
                <w:rFonts w:ascii="Arial" w:hAnsi="Arial" w:cs="Arial"/>
                <w:sz w:val="20"/>
                <w:lang w:val="fr-CA"/>
              </w:rPr>
              <w:t xml:space="preserve">travers ce processus de </w:t>
            </w:r>
            <w:proofErr w:type="spellStart"/>
            <w:r w:rsidR="00280C7A">
              <w:rPr>
                <w:rFonts w:ascii="Arial" w:hAnsi="Arial" w:cs="Arial"/>
                <w:sz w:val="20"/>
                <w:lang w:val="fr-CA"/>
              </w:rPr>
              <w:t>coconstruction</w:t>
            </w:r>
            <w:proofErr w:type="spellEnd"/>
            <w:r>
              <w:rPr>
                <w:rFonts w:ascii="Arial" w:hAnsi="Arial" w:cs="Arial"/>
                <w:sz w:val="20"/>
                <w:lang w:val="fr-CA"/>
              </w:rPr>
              <w:t>, les é</w:t>
            </w:r>
            <w:r w:rsidR="00687C9B">
              <w:rPr>
                <w:rFonts w:ascii="Arial" w:hAnsi="Arial" w:cs="Arial"/>
                <w:sz w:val="20"/>
                <w:lang w:val="fr-CA"/>
              </w:rPr>
              <w:t>lèves</w:t>
            </w:r>
            <w:r>
              <w:rPr>
                <w:rFonts w:ascii="Arial" w:hAnsi="Arial" w:cs="Arial"/>
                <w:sz w:val="20"/>
                <w:lang w:val="fr-CA"/>
              </w:rPr>
              <w:t xml:space="preserve"> pourront confirmer, comparer, examiner et réexaminer leurs idées</w:t>
            </w:r>
            <w:r w:rsidR="00122513">
              <w:rPr>
                <w:rFonts w:ascii="Arial" w:hAnsi="Arial" w:cs="Arial"/>
                <w:sz w:val="20"/>
                <w:lang w:val="fr-CA"/>
              </w:rPr>
              <w:t xml:space="preserve"> avec leurs pairs</w:t>
            </w:r>
            <w:r>
              <w:rPr>
                <w:rFonts w:ascii="Arial" w:hAnsi="Arial" w:cs="Arial"/>
                <w:sz w:val="20"/>
                <w:lang w:val="fr-CA"/>
              </w:rPr>
              <w:t>.</w:t>
            </w:r>
          </w:p>
          <w:p w14:paraId="331AF0B3" w14:textId="77777777" w:rsidR="00716C6E" w:rsidRPr="00D74B39" w:rsidRDefault="0078409D" w:rsidP="00E55FDD">
            <w:pPr>
              <w:spacing w:before="200" w:after="60"/>
              <w:rPr>
                <w:rFonts w:ascii="Arial" w:hAnsi="Arial" w:cs="Arial"/>
                <w:b/>
                <w:color w:val="91171D"/>
                <w:sz w:val="24"/>
              </w:rPr>
            </w:pPr>
            <w:r w:rsidRPr="00D74B39">
              <w:rPr>
                <w:rFonts w:ascii="Arial" w:hAnsi="Arial" w:cs="Arial"/>
                <w:b/>
                <w:bCs/>
                <w:color w:val="91171D"/>
                <w:sz w:val="24"/>
              </w:rPr>
              <w:t>Conclusion</w:t>
            </w:r>
          </w:p>
          <w:p w14:paraId="2B90E436" w14:textId="04644764" w:rsidR="00716C6E" w:rsidRPr="00687C9B" w:rsidRDefault="00716C6E" w:rsidP="00716C6E">
            <w:pPr>
              <w:pStyle w:val="BodyText1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Les élèves retournent à des groupe</w:t>
            </w:r>
            <w:r w:rsidR="00507A25">
              <w:rPr>
                <w:rFonts w:ascii="Arial" w:hAnsi="Arial" w:cs="Arial"/>
                <w:sz w:val="20"/>
                <w:lang w:val="fr-CA"/>
              </w:rPr>
              <w:t>s mixtes</w:t>
            </w:r>
            <w:r w:rsidR="00122513">
              <w:rPr>
                <w:rFonts w:ascii="Arial" w:hAnsi="Arial" w:cs="Arial"/>
                <w:sz w:val="20"/>
                <w:lang w:val="fr-CA"/>
              </w:rPr>
              <w:t>, ceux-ci étant composés d’</w:t>
            </w:r>
            <w:r w:rsidR="00507A25">
              <w:rPr>
                <w:rFonts w:ascii="Arial" w:hAnsi="Arial" w:cs="Arial"/>
                <w:sz w:val="20"/>
                <w:lang w:val="fr-CA"/>
              </w:rPr>
              <w:t>un élève de cha</w:t>
            </w:r>
            <w:r w:rsidR="00351C4A">
              <w:rPr>
                <w:rFonts w:ascii="Arial" w:hAnsi="Arial" w:cs="Arial"/>
                <w:sz w:val="20"/>
                <w:lang w:val="fr-CA"/>
              </w:rPr>
              <w:t>cun des six</w:t>
            </w:r>
            <w:r w:rsidR="00507A25">
              <w:rPr>
                <w:rFonts w:ascii="Arial" w:hAnsi="Arial" w:cs="Arial"/>
                <w:sz w:val="20"/>
                <w:lang w:val="fr-CA"/>
              </w:rPr>
              <w:t xml:space="preserve"> « club</w:t>
            </w:r>
            <w:r w:rsidR="00351C4A">
              <w:rPr>
                <w:rFonts w:ascii="Arial" w:hAnsi="Arial" w:cs="Arial"/>
                <w:sz w:val="20"/>
                <w:lang w:val="fr-CA"/>
              </w:rPr>
              <w:t>s</w:t>
            </w:r>
            <w:r w:rsidR="00507A25">
              <w:rPr>
                <w:rFonts w:ascii="Arial" w:hAnsi="Arial" w:cs="Arial"/>
                <w:sz w:val="20"/>
                <w:lang w:val="fr-CA"/>
              </w:rPr>
              <w:t xml:space="preserve"> littéraire</w:t>
            </w:r>
            <w:r w:rsidR="00351C4A">
              <w:rPr>
                <w:rFonts w:ascii="Arial" w:hAnsi="Arial" w:cs="Arial"/>
                <w:sz w:val="20"/>
                <w:lang w:val="fr-CA"/>
              </w:rPr>
              <w:t>s</w:t>
            </w:r>
            <w:r w:rsidR="00507A25">
              <w:rPr>
                <w:rFonts w:ascii="Arial" w:hAnsi="Arial" w:cs="Arial"/>
                <w:sz w:val="20"/>
                <w:lang w:val="fr-CA"/>
              </w:rPr>
              <w:t> </w:t>
            </w:r>
            <w:r>
              <w:rPr>
                <w:rFonts w:ascii="Arial" w:hAnsi="Arial" w:cs="Arial"/>
                <w:sz w:val="20"/>
                <w:lang w:val="fr-CA"/>
              </w:rPr>
              <w:t xml:space="preserve">» </w:t>
            </w:r>
            <w:r w:rsidR="00687C9B">
              <w:rPr>
                <w:rFonts w:ascii="Arial" w:hAnsi="Arial" w:cs="Arial"/>
                <w:sz w:val="20"/>
                <w:lang w:val="fr-CA"/>
              </w:rPr>
              <w:t>–</w:t>
            </w:r>
            <w:r>
              <w:rPr>
                <w:rFonts w:ascii="Arial" w:hAnsi="Arial" w:cs="Arial"/>
                <w:sz w:val="20"/>
                <w:lang w:val="fr-CA"/>
              </w:rPr>
              <w:t xml:space="preserve"> pour partager les histoires des personnages</w:t>
            </w:r>
            <w:r w:rsidR="00280C7A">
              <w:rPr>
                <w:rFonts w:ascii="Arial" w:hAnsi="Arial" w:cs="Arial"/>
                <w:sz w:val="20"/>
                <w:lang w:val="fr-CA"/>
              </w:rPr>
              <w:t xml:space="preserve"> </w:t>
            </w:r>
            <w:r>
              <w:rPr>
                <w:rFonts w:ascii="Arial" w:hAnsi="Arial" w:cs="Arial"/>
                <w:sz w:val="20"/>
                <w:lang w:val="fr-CA"/>
              </w:rPr>
              <w:t xml:space="preserve">des Premières </w:t>
            </w:r>
            <w:r w:rsidR="00687C9B">
              <w:rPr>
                <w:rFonts w:ascii="Arial" w:hAnsi="Arial" w:cs="Arial"/>
                <w:sz w:val="20"/>
                <w:lang w:val="fr-CA"/>
              </w:rPr>
              <w:t>N</w:t>
            </w:r>
            <w:r>
              <w:rPr>
                <w:rFonts w:ascii="Arial" w:hAnsi="Arial" w:cs="Arial"/>
                <w:sz w:val="20"/>
                <w:lang w:val="fr-CA"/>
              </w:rPr>
              <w:t>ations et des Métis. Qu</w:t>
            </w:r>
            <w:r w:rsidR="00507A25">
              <w:rPr>
                <w:rFonts w:ascii="Arial" w:hAnsi="Arial" w:cs="Arial"/>
                <w:sz w:val="20"/>
                <w:lang w:val="fr-CA"/>
              </w:rPr>
              <w:t>’</w:t>
            </w:r>
            <w:r>
              <w:rPr>
                <w:rFonts w:ascii="Arial" w:hAnsi="Arial" w:cs="Arial"/>
                <w:sz w:val="20"/>
                <w:lang w:val="fr-CA"/>
              </w:rPr>
              <w:t>est-ce qui a rendu cette personne importante sur le plan historique? Qu</w:t>
            </w:r>
            <w:r w:rsidR="00507A25">
              <w:rPr>
                <w:rFonts w:ascii="Arial" w:hAnsi="Arial" w:cs="Arial"/>
                <w:sz w:val="20"/>
                <w:lang w:val="fr-CA"/>
              </w:rPr>
              <w:t>’</w:t>
            </w:r>
            <w:proofErr w:type="spellStart"/>
            <w:r>
              <w:rPr>
                <w:rFonts w:ascii="Arial" w:hAnsi="Arial" w:cs="Arial"/>
                <w:sz w:val="20"/>
                <w:lang w:val="fr-CA"/>
              </w:rPr>
              <w:t>a-t-il</w:t>
            </w:r>
            <w:proofErr w:type="spellEnd"/>
            <w:r w:rsidR="00A620D4">
              <w:rPr>
                <w:rFonts w:ascii="Arial" w:hAnsi="Arial" w:cs="Arial"/>
                <w:sz w:val="20"/>
                <w:lang w:val="fr-CA"/>
              </w:rPr>
              <w:t xml:space="preserve"> ou qu’a-t-</w:t>
            </w:r>
            <w:r>
              <w:rPr>
                <w:rFonts w:ascii="Arial" w:hAnsi="Arial" w:cs="Arial"/>
                <w:sz w:val="20"/>
                <w:lang w:val="fr-CA"/>
              </w:rPr>
              <w:t>elle fait qui a provoqué un changement qui a touché de nombreuses personnes pendant une longue période?</w:t>
            </w:r>
          </w:p>
          <w:p w14:paraId="708FB5A5" w14:textId="2CD609A6" w:rsidR="0078409D" w:rsidRPr="00D74B39" w:rsidRDefault="00B92F82" w:rsidP="00E55FDD">
            <w:pPr>
              <w:spacing w:before="200" w:after="60"/>
              <w:rPr>
                <w:rFonts w:ascii="Arial" w:hAnsi="Arial" w:cs="Arial"/>
                <w:b/>
                <w:color w:val="91171D"/>
                <w:sz w:val="20"/>
              </w:rPr>
            </w:pPr>
            <w:r w:rsidRPr="00D74B39">
              <w:rPr>
                <w:rFonts w:ascii="Arial" w:hAnsi="Arial" w:cs="Arial"/>
                <w:b/>
                <w:bCs/>
                <w:color w:val="91171D"/>
                <w:sz w:val="24"/>
              </w:rPr>
              <w:t>Autres idées</w:t>
            </w:r>
          </w:p>
          <w:p w14:paraId="54386676" w14:textId="3C377FE0" w:rsidR="00716C6E" w:rsidRPr="00687C9B" w:rsidRDefault="00716C6E" w:rsidP="00716C6E">
            <w:pPr>
              <w:pStyle w:val="BodyText1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Les élèves peuvent appliquer leurs connaissances de plusieurs façons</w:t>
            </w:r>
            <w:r w:rsidR="00D1745F">
              <w:rPr>
                <w:rFonts w:ascii="Arial" w:hAnsi="Arial" w:cs="Arial"/>
                <w:sz w:val="20"/>
                <w:lang w:val="fr-CA"/>
              </w:rPr>
              <w:t>. Quelques exemples pourraient inclure</w:t>
            </w:r>
            <w:r>
              <w:rPr>
                <w:rFonts w:ascii="Arial" w:hAnsi="Arial" w:cs="Arial"/>
                <w:sz w:val="20"/>
                <w:lang w:val="fr-CA"/>
              </w:rPr>
              <w:t xml:space="preserve"> : </w:t>
            </w:r>
          </w:p>
          <w:p w14:paraId="12BFAFE3" w14:textId="161379C3" w:rsidR="00716C6E" w:rsidRPr="00687C9B" w:rsidRDefault="00351C4A" w:rsidP="00351C4A">
            <w:pPr>
              <w:pStyle w:val="BodyText1"/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fr-CA"/>
              </w:rPr>
            </w:pPr>
            <w:proofErr w:type="gramStart"/>
            <w:r>
              <w:rPr>
                <w:rFonts w:ascii="Arial" w:hAnsi="Arial" w:cs="Arial"/>
                <w:sz w:val="20"/>
                <w:lang w:val="fr-CA"/>
              </w:rPr>
              <w:t>d</w:t>
            </w:r>
            <w:r w:rsidR="00716C6E">
              <w:rPr>
                <w:rFonts w:ascii="Arial" w:hAnsi="Arial" w:cs="Arial"/>
                <w:sz w:val="20"/>
                <w:lang w:val="fr-CA"/>
              </w:rPr>
              <w:t>essiner</w:t>
            </w:r>
            <w:proofErr w:type="gramEnd"/>
            <w:r w:rsidR="00716C6E">
              <w:rPr>
                <w:rFonts w:ascii="Arial" w:hAnsi="Arial" w:cs="Arial"/>
                <w:sz w:val="20"/>
                <w:lang w:val="fr-CA"/>
              </w:rPr>
              <w:t xml:space="preserve"> des séquences d</w:t>
            </w:r>
            <w:r w:rsidR="00507A25">
              <w:rPr>
                <w:rFonts w:ascii="Arial" w:hAnsi="Arial" w:cs="Arial"/>
                <w:sz w:val="20"/>
                <w:lang w:val="fr-CA"/>
              </w:rPr>
              <w:t>’</w:t>
            </w:r>
            <w:r w:rsidR="00716C6E">
              <w:rPr>
                <w:rFonts w:ascii="Arial" w:hAnsi="Arial" w:cs="Arial"/>
                <w:sz w:val="20"/>
                <w:lang w:val="fr-CA"/>
              </w:rPr>
              <w:t>histoires de l</w:t>
            </w:r>
            <w:r w:rsidR="00507A25">
              <w:rPr>
                <w:rFonts w:ascii="Arial" w:hAnsi="Arial" w:cs="Arial"/>
                <w:sz w:val="20"/>
                <w:lang w:val="fr-CA"/>
              </w:rPr>
              <w:t>’évènement</w:t>
            </w:r>
            <w:r w:rsidR="00716C6E">
              <w:rPr>
                <w:rFonts w:ascii="Arial" w:hAnsi="Arial" w:cs="Arial"/>
                <w:sz w:val="20"/>
                <w:lang w:val="fr-CA"/>
              </w:rPr>
              <w:t xml:space="preserve"> clé de leurs romans graphiques</w:t>
            </w:r>
            <w:r w:rsidR="00A620D4">
              <w:rPr>
                <w:rFonts w:ascii="Arial" w:hAnsi="Arial" w:cs="Arial"/>
                <w:sz w:val="20"/>
                <w:lang w:val="fr-CA"/>
              </w:rPr>
              <w:t>,</w:t>
            </w:r>
          </w:p>
          <w:p w14:paraId="5ECB43F8" w14:textId="0432DB51" w:rsidR="00716C6E" w:rsidRPr="00687C9B" w:rsidRDefault="00351C4A" w:rsidP="00716C6E">
            <w:pPr>
              <w:pStyle w:val="BodyText1"/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fr-CA"/>
              </w:rPr>
            </w:pPr>
            <w:proofErr w:type="gramStart"/>
            <w:r>
              <w:rPr>
                <w:rFonts w:ascii="Arial" w:hAnsi="Arial" w:cs="Arial"/>
                <w:sz w:val="20"/>
                <w:lang w:val="fr-CA"/>
              </w:rPr>
              <w:t>é</w:t>
            </w:r>
            <w:r w:rsidR="00716C6E">
              <w:rPr>
                <w:rFonts w:ascii="Arial" w:hAnsi="Arial" w:cs="Arial"/>
                <w:sz w:val="20"/>
                <w:lang w:val="fr-CA"/>
              </w:rPr>
              <w:t>crire</w:t>
            </w:r>
            <w:proofErr w:type="gramEnd"/>
            <w:r w:rsidR="00716C6E">
              <w:rPr>
                <w:rFonts w:ascii="Arial" w:hAnsi="Arial" w:cs="Arial"/>
                <w:sz w:val="20"/>
                <w:lang w:val="fr-CA"/>
              </w:rPr>
              <w:t xml:space="preserve"> un article de journal </w:t>
            </w:r>
            <w:r w:rsidR="00D1745F">
              <w:rPr>
                <w:rFonts w:ascii="Arial" w:hAnsi="Arial" w:cs="Arial"/>
                <w:sz w:val="20"/>
                <w:lang w:val="fr-CA"/>
              </w:rPr>
              <w:t xml:space="preserve">selon la perspective de </w:t>
            </w:r>
            <w:r w:rsidR="00687C9B">
              <w:rPr>
                <w:rFonts w:ascii="Arial" w:hAnsi="Arial" w:cs="Arial"/>
                <w:sz w:val="20"/>
                <w:lang w:val="fr-CA"/>
              </w:rPr>
              <w:t>leur</w:t>
            </w:r>
            <w:r w:rsidR="00716C6E">
              <w:rPr>
                <w:rFonts w:ascii="Arial" w:hAnsi="Arial" w:cs="Arial"/>
                <w:sz w:val="20"/>
                <w:lang w:val="fr-CA"/>
              </w:rPr>
              <w:t xml:space="preserve"> personnage</w:t>
            </w:r>
            <w:r w:rsidR="00D1745F">
              <w:rPr>
                <w:rFonts w:ascii="Arial" w:hAnsi="Arial" w:cs="Arial"/>
                <w:sz w:val="20"/>
                <w:lang w:val="fr-CA"/>
              </w:rPr>
              <w:t xml:space="preserve"> historique</w:t>
            </w:r>
            <w:r w:rsidR="00A620D4">
              <w:rPr>
                <w:rFonts w:ascii="Arial" w:hAnsi="Arial" w:cs="Arial"/>
                <w:sz w:val="20"/>
                <w:lang w:val="fr-CA"/>
              </w:rPr>
              <w:t>,</w:t>
            </w:r>
          </w:p>
          <w:p w14:paraId="36FB7D40" w14:textId="121D7968" w:rsidR="0078409D" w:rsidRDefault="00351C4A" w:rsidP="0078409D">
            <w:pPr>
              <w:pStyle w:val="BodyText1"/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fr-CA"/>
              </w:rPr>
            </w:pPr>
            <w:proofErr w:type="gramStart"/>
            <w:r>
              <w:rPr>
                <w:rFonts w:ascii="Arial" w:hAnsi="Arial" w:cs="Arial"/>
                <w:sz w:val="20"/>
                <w:lang w:val="fr-CA"/>
              </w:rPr>
              <w:t>c</w:t>
            </w:r>
            <w:r w:rsidR="00D1745F">
              <w:rPr>
                <w:rFonts w:ascii="Arial" w:hAnsi="Arial" w:cs="Arial"/>
                <w:sz w:val="20"/>
                <w:lang w:val="fr-CA"/>
              </w:rPr>
              <w:t>ompléter</w:t>
            </w:r>
            <w:proofErr w:type="gramEnd"/>
            <w:r w:rsidR="00D1745F">
              <w:rPr>
                <w:rFonts w:ascii="Arial" w:hAnsi="Arial" w:cs="Arial"/>
                <w:sz w:val="20"/>
                <w:lang w:val="fr-CA"/>
              </w:rPr>
              <w:t xml:space="preserve"> un </w:t>
            </w:r>
            <w:r w:rsidR="00716C6E">
              <w:rPr>
                <w:rFonts w:ascii="Arial" w:hAnsi="Arial" w:cs="Arial"/>
                <w:sz w:val="20"/>
                <w:lang w:val="fr-CA"/>
              </w:rPr>
              <w:t xml:space="preserve">projet de recherche </w:t>
            </w:r>
            <w:r w:rsidR="00D1745F">
              <w:rPr>
                <w:rFonts w:ascii="Arial" w:hAnsi="Arial" w:cs="Arial"/>
                <w:sz w:val="20"/>
                <w:lang w:val="fr-CA"/>
              </w:rPr>
              <w:t xml:space="preserve">pour explorer et approfondir </w:t>
            </w:r>
            <w:r w:rsidR="00716C6E">
              <w:rPr>
                <w:rFonts w:ascii="Arial" w:hAnsi="Arial" w:cs="Arial"/>
                <w:sz w:val="20"/>
                <w:lang w:val="fr-CA"/>
              </w:rPr>
              <w:t xml:space="preserve">la compréhension de chaque personnage ou </w:t>
            </w:r>
            <w:r w:rsidR="008024F6">
              <w:rPr>
                <w:rFonts w:ascii="Arial" w:hAnsi="Arial" w:cs="Arial"/>
                <w:sz w:val="20"/>
                <w:lang w:val="fr-CA"/>
              </w:rPr>
              <w:t>d</w:t>
            </w:r>
            <w:r w:rsidR="00716C6E">
              <w:rPr>
                <w:rFonts w:ascii="Arial" w:hAnsi="Arial" w:cs="Arial"/>
                <w:sz w:val="20"/>
                <w:lang w:val="fr-CA"/>
              </w:rPr>
              <w:t xml:space="preserve">es </w:t>
            </w:r>
            <w:r w:rsidR="00752A2A">
              <w:rPr>
                <w:rFonts w:ascii="Arial" w:hAnsi="Arial" w:cs="Arial"/>
                <w:sz w:val="20"/>
                <w:lang w:val="fr-CA"/>
              </w:rPr>
              <w:t>évènements</w:t>
            </w:r>
            <w:r w:rsidR="00716C6E">
              <w:rPr>
                <w:rFonts w:ascii="Arial" w:hAnsi="Arial" w:cs="Arial"/>
                <w:sz w:val="20"/>
                <w:lang w:val="fr-CA"/>
              </w:rPr>
              <w:t xml:space="preserve"> importants de l</w:t>
            </w:r>
            <w:r w:rsidR="00507A25">
              <w:rPr>
                <w:rFonts w:ascii="Arial" w:hAnsi="Arial" w:cs="Arial"/>
                <w:sz w:val="20"/>
                <w:lang w:val="fr-CA"/>
              </w:rPr>
              <w:t>’</w:t>
            </w:r>
            <w:r w:rsidR="00716C6E">
              <w:rPr>
                <w:rFonts w:ascii="Arial" w:hAnsi="Arial" w:cs="Arial"/>
                <w:sz w:val="20"/>
                <w:lang w:val="fr-CA"/>
              </w:rPr>
              <w:t>époque.</w:t>
            </w:r>
          </w:p>
          <w:p w14:paraId="0FC748FA" w14:textId="77777777" w:rsidR="005A4226" w:rsidRPr="00687C9B" w:rsidRDefault="005A4226" w:rsidP="005A4226">
            <w:pPr>
              <w:pStyle w:val="BodyText1"/>
              <w:rPr>
                <w:rFonts w:ascii="Arial" w:hAnsi="Arial" w:cs="Arial"/>
                <w:sz w:val="20"/>
                <w:lang w:val="fr-CA"/>
              </w:rPr>
            </w:pPr>
          </w:p>
          <w:p w14:paraId="6900D943" w14:textId="4118EB75" w:rsidR="0078409D" w:rsidRPr="00D74B39" w:rsidRDefault="00E55FDD" w:rsidP="005A4226">
            <w:pPr>
              <w:spacing w:before="120" w:after="60"/>
              <w:rPr>
                <w:rFonts w:ascii="Arial" w:eastAsiaTheme="minorEastAsia" w:hAnsi="Arial" w:cs="Arial"/>
                <w:b/>
                <w:color w:val="91171D"/>
                <w:sz w:val="24"/>
                <w:szCs w:val="20"/>
              </w:rPr>
            </w:pPr>
            <w:r w:rsidRPr="00D74B39">
              <w:rPr>
                <w:rFonts w:ascii="Arial" w:hAnsi="Arial" w:cs="Arial"/>
                <w:b/>
                <w:bCs/>
                <w:color w:val="91171D"/>
                <w:sz w:val="24"/>
              </w:rPr>
              <w:lastRenderedPageBreak/>
              <w:t xml:space="preserve">Évaluation </w:t>
            </w:r>
            <w:r w:rsidR="003F7937" w:rsidRPr="00D74B39">
              <w:rPr>
                <w:rFonts w:ascii="Arial" w:hAnsi="Arial" w:cs="Arial"/>
                <w:b/>
                <w:bCs/>
                <w:color w:val="91171D"/>
                <w:sz w:val="24"/>
              </w:rPr>
              <w:t>de</w:t>
            </w:r>
            <w:r w:rsidRPr="00D74B39">
              <w:rPr>
                <w:rFonts w:ascii="Arial" w:hAnsi="Arial" w:cs="Arial"/>
                <w:b/>
                <w:bCs/>
                <w:color w:val="91171D"/>
                <w:sz w:val="24"/>
                <w:szCs w:val="20"/>
              </w:rPr>
              <w:t xml:space="preserve"> l</w:t>
            </w:r>
            <w:r w:rsidR="00507A25" w:rsidRPr="00D74B39">
              <w:rPr>
                <w:rFonts w:ascii="Arial" w:hAnsi="Arial" w:cs="Arial"/>
                <w:b/>
                <w:bCs/>
                <w:color w:val="91171D"/>
                <w:sz w:val="24"/>
                <w:szCs w:val="20"/>
              </w:rPr>
              <w:t>’</w:t>
            </w:r>
            <w:r w:rsidRPr="00D74B39">
              <w:rPr>
                <w:rFonts w:ascii="Arial" w:hAnsi="Arial" w:cs="Arial"/>
                <w:b/>
                <w:bCs/>
                <w:color w:val="91171D"/>
                <w:sz w:val="24"/>
                <w:szCs w:val="20"/>
              </w:rPr>
              <w:t xml:space="preserve">apprentissage des élèves </w:t>
            </w:r>
          </w:p>
          <w:p w14:paraId="609BD773" w14:textId="5DC1549F" w:rsidR="0078409D" w:rsidRPr="0078409D" w:rsidRDefault="0078409D" w:rsidP="0078409D">
            <w:pPr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Envisagez plusieurs manières dont les élèves peuvent démontrer leur compréhension des contributions historiques </w:t>
            </w:r>
            <w:r w:rsidR="00351C4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importantes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des Premières </w:t>
            </w:r>
            <w:r w:rsidR="00687C9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ations et des Métis à leur peuple et au Canada.</w:t>
            </w:r>
          </w:p>
          <w:p w14:paraId="55A53722" w14:textId="77777777" w:rsidR="00716C6E" w:rsidRPr="00177728" w:rsidRDefault="00716C6E" w:rsidP="00716C6E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E4103D2" w14:textId="77777777" w:rsidR="00716C6E" w:rsidRPr="00DE1DBB" w:rsidRDefault="00716C6E" w:rsidP="00716C6E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  <w:p w14:paraId="5F3C5B6A" w14:textId="75C5873A" w:rsidR="00716C6E" w:rsidRPr="00DE1DBB" w:rsidRDefault="00507A25" w:rsidP="00716C6E">
            <w:pPr>
              <w:pBdr>
                <w:bottom w:val="single" w:sz="6" w:space="1" w:color="auto"/>
              </w:pBdr>
              <w:spacing w:before="120" w:after="120"/>
              <w:rPr>
                <w:rFonts w:ascii="Arial" w:hAnsi="Arial" w:cs="Arial"/>
                <w:sz w:val="20"/>
              </w:rPr>
            </w:pPr>
            <w:r w:rsidRPr="00D74B39">
              <w:rPr>
                <w:rFonts w:ascii="Arial" w:hAnsi="Arial" w:cs="Arial"/>
                <w:b/>
                <w:bCs/>
                <w:color w:val="91171D"/>
                <w:sz w:val="20"/>
              </w:rPr>
              <w:t>Mots-clés </w:t>
            </w:r>
            <w:r w:rsidR="00716C6E" w:rsidRPr="00D74B39">
              <w:rPr>
                <w:rFonts w:ascii="Arial" w:hAnsi="Arial" w:cs="Arial"/>
                <w:b/>
                <w:bCs/>
                <w:color w:val="91171D"/>
                <w:sz w:val="20"/>
              </w:rPr>
              <w:t>:</w:t>
            </w:r>
            <w:r w:rsidR="00716C6E" w:rsidRPr="00D74B39">
              <w:rPr>
                <w:rFonts w:ascii="Arial" w:hAnsi="Arial" w:cs="Arial"/>
                <w:color w:val="91171D"/>
                <w:sz w:val="20"/>
              </w:rPr>
              <w:t xml:space="preserve"> </w:t>
            </w:r>
            <w:r w:rsidR="00716C6E">
              <w:rPr>
                <w:rFonts w:ascii="Arial" w:hAnsi="Arial" w:cs="Arial"/>
                <w:sz w:val="20"/>
              </w:rPr>
              <w:t>importance historique</w:t>
            </w:r>
            <w:r w:rsidR="004328B2">
              <w:rPr>
                <w:rFonts w:ascii="Arial" w:hAnsi="Arial" w:cs="Arial"/>
                <w:sz w:val="20"/>
              </w:rPr>
              <w:t xml:space="preserve"> et contemporaine</w:t>
            </w:r>
            <w:r w:rsidR="00716C6E">
              <w:rPr>
                <w:rFonts w:ascii="Arial" w:hAnsi="Arial" w:cs="Arial"/>
                <w:sz w:val="20"/>
              </w:rPr>
              <w:t>; club littéraire</w:t>
            </w:r>
          </w:p>
          <w:p w14:paraId="298BE054" w14:textId="77777777" w:rsidR="00716C6E" w:rsidRPr="00DE1DBB" w:rsidRDefault="00507A25" w:rsidP="00716C6E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</w:rPr>
            </w:pPr>
            <w:r w:rsidRPr="00D74B39">
              <w:rPr>
                <w:rFonts w:ascii="Arial" w:hAnsi="Arial" w:cs="Arial"/>
                <w:b/>
                <w:bCs/>
                <w:color w:val="91171D"/>
                <w:sz w:val="20"/>
              </w:rPr>
              <w:t>Thèmes </w:t>
            </w:r>
            <w:r w:rsidR="00716C6E" w:rsidRPr="00D74B39">
              <w:rPr>
                <w:rFonts w:ascii="Arial" w:hAnsi="Arial" w:cs="Arial"/>
                <w:b/>
                <w:bCs/>
                <w:color w:val="91171D"/>
                <w:sz w:val="20"/>
              </w:rPr>
              <w:t>:</w:t>
            </w:r>
            <w:r w:rsidR="00716C6E" w:rsidRPr="00D74B39">
              <w:rPr>
                <w:rFonts w:ascii="Arial" w:hAnsi="Arial" w:cs="Arial"/>
                <w:color w:val="91171D"/>
                <w:sz w:val="20"/>
              </w:rPr>
              <w:t xml:space="preserve"> </w:t>
            </w:r>
            <w:r w:rsidR="00716C6E">
              <w:rPr>
                <w:rFonts w:ascii="Arial" w:hAnsi="Arial" w:cs="Arial"/>
                <w:sz w:val="20"/>
              </w:rPr>
              <w:t xml:space="preserve">pensée historique; pensée critique; contributions </w:t>
            </w:r>
          </w:p>
          <w:p w14:paraId="7629C2CA" w14:textId="77777777" w:rsidR="00716C6E" w:rsidRPr="00DE1DBB" w:rsidRDefault="00716C6E" w:rsidP="00716C6E">
            <w:pPr>
              <w:pBdr>
                <w:bottom w:val="single" w:sz="6" w:space="1" w:color="auto"/>
              </w:pBdr>
              <w:rPr>
                <w:rFonts w:ascii="Arial" w:hAnsi="Arial" w:cs="Arial"/>
                <w:sz w:val="12"/>
                <w:szCs w:val="12"/>
              </w:rPr>
            </w:pPr>
          </w:p>
          <w:p w14:paraId="3B22BC24" w14:textId="77777777" w:rsidR="00716C6E" w:rsidRPr="00D74B39" w:rsidRDefault="00716C6E" w:rsidP="00361747">
            <w:pPr>
              <w:spacing w:before="120" w:after="60"/>
              <w:rPr>
                <w:rFonts w:ascii="Arial" w:hAnsi="Arial" w:cs="Arial"/>
                <w:b/>
                <w:color w:val="91171D"/>
                <w:sz w:val="20"/>
                <w:szCs w:val="20"/>
              </w:rPr>
            </w:pPr>
            <w:r w:rsidRPr="00D74B39">
              <w:rPr>
                <w:rFonts w:ascii="Arial" w:hAnsi="Arial" w:cs="Arial"/>
                <w:b/>
                <w:bCs/>
                <w:color w:val="91171D"/>
                <w:sz w:val="24"/>
              </w:rPr>
              <w:t>Contexte de l</w:t>
            </w:r>
            <w:r w:rsidR="00507A25" w:rsidRPr="00D74B39">
              <w:rPr>
                <w:rFonts w:ascii="Arial" w:hAnsi="Arial" w:cs="Arial"/>
                <w:b/>
                <w:bCs/>
                <w:color w:val="91171D"/>
                <w:sz w:val="24"/>
              </w:rPr>
              <w:t>’</w:t>
            </w:r>
            <w:r w:rsidRPr="00D74B39">
              <w:rPr>
                <w:rFonts w:ascii="Arial" w:hAnsi="Arial" w:cs="Arial"/>
                <w:b/>
                <w:bCs/>
                <w:color w:val="91171D"/>
                <w:sz w:val="24"/>
              </w:rPr>
              <w:t>enseignant</w:t>
            </w:r>
            <w:r w:rsidRPr="00D74B39">
              <w:rPr>
                <w:rStyle w:val="EndnoteReference"/>
                <w:rFonts w:ascii="Arial" w:hAnsi="Arial" w:cs="Arial"/>
                <w:color w:val="91171D"/>
                <w:sz w:val="20"/>
                <w:szCs w:val="20"/>
              </w:rPr>
              <w:endnoteReference w:id="2"/>
            </w:r>
          </w:p>
          <w:p w14:paraId="3E987530" w14:textId="696379B1" w:rsidR="00716C6E" w:rsidRPr="00CA5ECA" w:rsidRDefault="00716C6E" w:rsidP="005159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Walking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Together</w:t>
            </w:r>
            <w:proofErr w:type="spellEnd"/>
            <w:r w:rsidR="00E52F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52FA5">
              <w:rPr>
                <w:rFonts w:ascii="Arial" w:hAnsi="Arial" w:cs="Arial"/>
                <w:bCs/>
                <w:sz w:val="20"/>
                <w:szCs w:val="20"/>
              </w:rPr>
              <w:t>(en anglais</w:t>
            </w:r>
            <w:r w:rsidR="005A422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A4226" w:rsidRPr="00CA5ECA">
              <w:rPr>
                <w:rFonts w:ascii="Arial" w:hAnsi="Arial" w:cs="Arial"/>
                <w:iCs/>
                <w:sz w:val="20"/>
                <w:szCs w:val="20"/>
              </w:rPr>
              <w:t>seulement</w:t>
            </w:r>
            <w:r w:rsidR="00E52FA5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79D4908B" w14:textId="133B397B" w:rsidR="00265DB2" w:rsidRPr="00265DB2" w:rsidRDefault="00265DB2" w:rsidP="0051599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Pédagogie autochtone – Respect</w:t>
            </w:r>
            <w:r w:rsidR="00687C9B">
              <w:rPr>
                <w:rFonts w:ascii="Arial" w:hAnsi="Arial" w:cs="Arial"/>
                <w:sz w:val="20"/>
                <w:szCs w:val="20"/>
              </w:rPr>
              <w:t xml:space="preserve"> de la sagesse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Bob Cardinal (</w:t>
            </w:r>
            <w:hyperlink r:id="rId12" w:history="1">
              <w:r w:rsidR="00D74B39" w:rsidRPr="000F6ABB">
                <w:rPr>
                  <w:rStyle w:val="Hyperlink"/>
                  <w:rFonts w:ascii="Arial" w:hAnsi="Arial" w:cs="Arial"/>
                  <w:sz w:val="20"/>
                  <w:szCs w:val="20"/>
                </w:rPr>
                <w:t>www.learnalberta.ca/content/aswt/indigenous_pedagogy/#re</w:t>
              </w:r>
              <w:r w:rsidR="00D74B39" w:rsidRPr="000F6ABB">
                <w:rPr>
                  <w:rStyle w:val="Hyperlink"/>
                  <w:rFonts w:ascii="Arial" w:hAnsi="Arial" w:cs="Arial"/>
                  <w:sz w:val="20"/>
                  <w:szCs w:val="20"/>
                </w:rPr>
                <w:t>s</w:t>
              </w:r>
              <w:r w:rsidR="00D74B39" w:rsidRPr="000F6ABB">
                <w:rPr>
                  <w:rStyle w:val="Hyperlink"/>
                  <w:rFonts w:ascii="Arial" w:hAnsi="Arial" w:cs="Arial"/>
                  <w:sz w:val="20"/>
                  <w:szCs w:val="20"/>
                </w:rPr>
                <w:t>pecting-wisdom-Cardinal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ABA2A17" w14:textId="52D0FADD" w:rsidR="008F1BB7" w:rsidRDefault="00265DB2" w:rsidP="008F1BB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hyperlink r:id="rId13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www.learnalberta.ca/content/aswt/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2EDAF77" w14:textId="60FD6FCD" w:rsidR="00265DB2" w:rsidRPr="003A6F73" w:rsidRDefault="00265DB2" w:rsidP="007F712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Connaissances env</w:t>
            </w:r>
            <w:r w:rsidR="005A4226">
              <w:rPr>
                <w:rFonts w:ascii="Arial" w:hAnsi="Arial" w:cs="Arial"/>
                <w:sz w:val="20"/>
                <w:szCs w:val="20"/>
              </w:rPr>
              <w:t>ironnementales traditionnelles – Respect de la sagesse –</w:t>
            </w:r>
            <w:r>
              <w:rPr>
                <w:rFonts w:ascii="Arial" w:hAnsi="Arial" w:cs="Arial"/>
                <w:sz w:val="20"/>
                <w:szCs w:val="20"/>
              </w:rPr>
              <w:t xml:space="preserve"> Narcisse Blood et Alvine Mountain Horse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F7122">
              <w:rPr>
                <w:rFonts w:ascii="Arial" w:hAnsi="Arial" w:cs="Arial"/>
                <w:sz w:val="20"/>
                <w:szCs w:val="20"/>
              </w:rPr>
              <w:t>(</w:t>
            </w:r>
            <w:hyperlink r:id="rId14" w:history="1">
              <w:r w:rsidR="00D74B39" w:rsidRPr="000F6ABB">
                <w:rPr>
                  <w:rStyle w:val="Hyperlink"/>
                  <w:rFonts w:ascii="Arial" w:hAnsi="Arial" w:cs="Arial"/>
                  <w:sz w:val="20"/>
                  <w:szCs w:val="20"/>
                </w:rPr>
                <w:t>www.learnalberta.ca/content/aswt/traditional_environmental_knowledge/#respecting-wisdom-blood-alvine</w:t>
              </w:r>
            </w:hyperlink>
            <w:r w:rsidRPr="007F7122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)</w:t>
            </w:r>
            <w:r>
              <w:t xml:space="preserve"> </w:t>
            </w:r>
            <w:r w:rsidR="007F7122">
              <w:t xml:space="preserve"> </w:t>
            </w:r>
          </w:p>
          <w:p w14:paraId="73712C6A" w14:textId="499EBD32" w:rsidR="00EF7B2A" w:rsidRPr="00CA5ECA" w:rsidRDefault="00E52FA5" w:rsidP="0051599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Guiding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Voices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(en anglais</w:t>
            </w:r>
            <w:r w:rsidR="005A422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A4226" w:rsidRPr="00CA5ECA">
              <w:rPr>
                <w:rFonts w:ascii="Arial" w:hAnsi="Arial" w:cs="Arial"/>
                <w:iCs/>
                <w:sz w:val="20"/>
                <w:szCs w:val="20"/>
              </w:rPr>
              <w:t>seulement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57C1C396" w14:textId="77777777" w:rsidR="00EF7B2A" w:rsidRPr="00265DB2" w:rsidRDefault="00265DB2" w:rsidP="0051599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Ancêtres, temps et endroit (</w:t>
            </w:r>
            <w:hyperlink r:id="rId15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www.learnalberta.ca/content/fnmigv/index.html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F79439C" w14:textId="77777777" w:rsidR="00EF7B2A" w:rsidRPr="00265DB2" w:rsidRDefault="00EF7B2A" w:rsidP="00515993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Nos mots, nos façons</w:t>
            </w:r>
          </w:p>
          <w:p w14:paraId="2A2383A7" w14:textId="18E60674" w:rsidR="0085797D" w:rsidRPr="00687C9B" w:rsidRDefault="00265DB2" w:rsidP="00515993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Arial" w:hAnsi="Arial" w:cs="Arial"/>
                <w:color w:val="FFFFFF" w:themeColor="background1"/>
                <w:sz w:val="20"/>
                <w:szCs w:val="20"/>
                <w:lang w:val="es-AR"/>
              </w:rPr>
            </w:pPr>
            <w:r w:rsidRPr="00687C9B">
              <w:rPr>
                <w:rFonts w:ascii="Arial" w:hAnsi="Arial" w:cs="Arial"/>
                <w:sz w:val="20"/>
                <w:szCs w:val="20"/>
                <w:lang w:val="es-AR"/>
              </w:rPr>
              <w:t>(</w:t>
            </w:r>
            <w:hyperlink r:id="rId16" w:history="1">
              <w:r w:rsidRPr="00687C9B">
                <w:rPr>
                  <w:rStyle w:val="Hyperlink"/>
                  <w:rFonts w:ascii="Arial" w:hAnsi="Arial" w:cs="Arial"/>
                  <w:sz w:val="20"/>
                  <w:szCs w:val="20"/>
                  <w:lang w:val="es-AR"/>
                </w:rPr>
                <w:t>education.alberta.ca/media/1626601/pnmi_mots_facons.pdf</w:t>
              </w:r>
            </w:hyperlink>
            <w:r w:rsidRPr="00687C9B">
              <w:rPr>
                <w:rFonts w:ascii="Arial" w:hAnsi="Arial" w:cs="Arial"/>
                <w:sz w:val="20"/>
                <w:szCs w:val="20"/>
                <w:lang w:val="es-AR"/>
              </w:rPr>
              <w:t>)</w:t>
            </w:r>
          </w:p>
        </w:tc>
      </w:tr>
    </w:tbl>
    <w:p w14:paraId="1D09FDF6" w14:textId="77777777" w:rsidR="00DE1DBB" w:rsidRPr="00687C9B" w:rsidRDefault="00DE1DBB" w:rsidP="00EF7B2A">
      <w:pPr>
        <w:rPr>
          <w:rFonts w:ascii="Arial" w:hAnsi="Arial" w:cs="Arial"/>
          <w:sz w:val="12"/>
          <w:szCs w:val="12"/>
          <w:lang w:val="es-AR"/>
        </w:rPr>
      </w:pPr>
    </w:p>
    <w:sectPr w:rsidR="00DE1DBB" w:rsidRPr="00687C9B" w:rsidSect="0030496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 w:code="1"/>
      <w:pgMar w:top="720" w:right="720" w:bottom="567" w:left="720" w:header="567" w:footer="567" w:gutter="0"/>
      <w:pgNumType w:start="1"/>
      <w:cols w:space="24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E9361" w14:textId="77777777" w:rsidR="00736CEA" w:rsidRDefault="00736CEA" w:rsidP="00CF0402">
      <w:r>
        <w:separator/>
      </w:r>
    </w:p>
  </w:endnote>
  <w:endnote w:type="continuationSeparator" w:id="0">
    <w:p w14:paraId="03EC65B2" w14:textId="77777777" w:rsidR="00736CEA" w:rsidRDefault="00736CEA" w:rsidP="00CF0402">
      <w:r>
        <w:continuationSeparator/>
      </w:r>
    </w:p>
  </w:endnote>
  <w:endnote w:id="1">
    <w:p w14:paraId="480F8CEA" w14:textId="4C3FC474" w:rsidR="0078409D" w:rsidRPr="007F7122" w:rsidRDefault="0078409D" w:rsidP="0078409D">
      <w:pPr>
        <w:pStyle w:val="EndnoteText"/>
        <w:rPr>
          <w:color w:val="91171D"/>
        </w:rPr>
      </w:pPr>
      <w:r w:rsidRPr="007F7122">
        <w:rPr>
          <w:rStyle w:val="EndnoteReference"/>
          <w:color w:val="91171D"/>
        </w:rPr>
        <w:endnoteRef/>
      </w:r>
      <w:r w:rsidRPr="007F7122">
        <w:rPr>
          <w:color w:val="91171D"/>
          <w:vertAlign w:val="superscript"/>
        </w:rPr>
        <w:t xml:space="preserve"> </w:t>
      </w:r>
      <w:r w:rsidRPr="007F7122">
        <w:rPr>
          <w:rFonts w:ascii="Arial" w:hAnsi="Arial"/>
          <w:color w:val="91171D"/>
          <w:sz w:val="18"/>
        </w:rPr>
        <w:t xml:space="preserve">Certaines ressources peuvent ne pas être autorisées, mais elles sont indiquées afin de suggérer des idées pouvant être utiles </w:t>
      </w:r>
      <w:r w:rsidR="00D5744D" w:rsidRPr="007F7122">
        <w:rPr>
          <w:rFonts w:ascii="Arial" w:hAnsi="Arial"/>
          <w:color w:val="91171D"/>
          <w:sz w:val="18"/>
        </w:rPr>
        <w:t xml:space="preserve">à </w:t>
      </w:r>
      <w:r w:rsidRPr="007F7122">
        <w:rPr>
          <w:rFonts w:ascii="Arial" w:hAnsi="Arial"/>
          <w:color w:val="91171D"/>
          <w:sz w:val="18"/>
        </w:rPr>
        <w:t>l</w:t>
      </w:r>
      <w:r w:rsidR="00507A25" w:rsidRPr="007F7122">
        <w:rPr>
          <w:rFonts w:ascii="Arial" w:hAnsi="Arial"/>
          <w:color w:val="91171D"/>
          <w:sz w:val="18"/>
        </w:rPr>
        <w:t>’</w:t>
      </w:r>
      <w:r w:rsidRPr="007F7122">
        <w:rPr>
          <w:rFonts w:ascii="Arial" w:hAnsi="Arial"/>
          <w:color w:val="91171D"/>
          <w:sz w:val="18"/>
        </w:rPr>
        <w:t xml:space="preserve">enseignement et </w:t>
      </w:r>
      <w:r w:rsidR="00D5744D" w:rsidRPr="007F7122">
        <w:rPr>
          <w:rFonts w:ascii="Arial" w:hAnsi="Arial"/>
          <w:color w:val="91171D"/>
          <w:sz w:val="18"/>
        </w:rPr>
        <w:t xml:space="preserve">à </w:t>
      </w:r>
      <w:r w:rsidRPr="007F7122">
        <w:rPr>
          <w:rFonts w:ascii="Arial" w:hAnsi="Arial"/>
          <w:color w:val="91171D"/>
          <w:sz w:val="18"/>
        </w:rPr>
        <w:t>l</w:t>
      </w:r>
      <w:r w:rsidR="00507A25" w:rsidRPr="007F7122">
        <w:rPr>
          <w:rFonts w:ascii="Arial" w:hAnsi="Arial"/>
          <w:color w:val="91171D"/>
          <w:sz w:val="18"/>
        </w:rPr>
        <w:t>’</w:t>
      </w:r>
      <w:r w:rsidRPr="007F7122">
        <w:rPr>
          <w:rFonts w:ascii="Arial" w:hAnsi="Arial"/>
          <w:color w:val="91171D"/>
          <w:sz w:val="18"/>
        </w:rPr>
        <w:t>apprentissage. C</w:t>
      </w:r>
      <w:r w:rsidR="00507A25" w:rsidRPr="007F7122">
        <w:rPr>
          <w:rFonts w:ascii="Arial" w:hAnsi="Arial"/>
          <w:color w:val="91171D"/>
          <w:sz w:val="18"/>
        </w:rPr>
        <w:t>’</w:t>
      </w:r>
      <w:r w:rsidRPr="007F7122">
        <w:rPr>
          <w:rFonts w:ascii="Arial" w:hAnsi="Arial"/>
          <w:color w:val="91171D"/>
          <w:sz w:val="18"/>
        </w:rPr>
        <w:t>est à l</w:t>
      </w:r>
      <w:r w:rsidR="00507A25" w:rsidRPr="007F7122">
        <w:rPr>
          <w:rFonts w:ascii="Arial" w:hAnsi="Arial"/>
          <w:color w:val="91171D"/>
          <w:sz w:val="18"/>
        </w:rPr>
        <w:t>’</w:t>
      </w:r>
      <w:r w:rsidRPr="007F7122">
        <w:rPr>
          <w:rFonts w:ascii="Arial" w:hAnsi="Arial"/>
          <w:color w:val="91171D"/>
          <w:sz w:val="18"/>
        </w:rPr>
        <w:t>utilisateur qu</w:t>
      </w:r>
      <w:r w:rsidR="00507A25" w:rsidRPr="007F7122">
        <w:rPr>
          <w:rFonts w:ascii="Arial" w:hAnsi="Arial"/>
          <w:color w:val="91171D"/>
          <w:sz w:val="18"/>
        </w:rPr>
        <w:t>’</w:t>
      </w:r>
      <w:r w:rsidRPr="007F7122">
        <w:rPr>
          <w:rFonts w:ascii="Arial" w:hAnsi="Arial"/>
          <w:color w:val="91171D"/>
          <w:sz w:val="18"/>
        </w:rPr>
        <w:t>il incombe d</w:t>
      </w:r>
      <w:r w:rsidR="00507A25" w:rsidRPr="007F7122">
        <w:rPr>
          <w:rFonts w:ascii="Arial" w:hAnsi="Arial"/>
          <w:color w:val="91171D"/>
          <w:sz w:val="18"/>
        </w:rPr>
        <w:t>’</w:t>
      </w:r>
      <w:r w:rsidRPr="007F7122">
        <w:rPr>
          <w:rFonts w:ascii="Arial" w:hAnsi="Arial"/>
          <w:color w:val="91171D"/>
          <w:sz w:val="18"/>
        </w:rPr>
        <w:t xml:space="preserve">en évaluer la pertinence. Les ressources choisies fournissent une perspective spécifique à une personne, </w:t>
      </w:r>
      <w:r w:rsidR="00B92F82" w:rsidRPr="007F7122">
        <w:rPr>
          <w:rFonts w:ascii="Arial" w:hAnsi="Arial"/>
          <w:color w:val="91171D"/>
          <w:sz w:val="18"/>
        </w:rPr>
        <w:t xml:space="preserve">à </w:t>
      </w:r>
      <w:r w:rsidRPr="007F7122">
        <w:rPr>
          <w:rFonts w:ascii="Arial" w:hAnsi="Arial"/>
          <w:color w:val="91171D"/>
          <w:sz w:val="18"/>
        </w:rPr>
        <w:t xml:space="preserve">un groupe ou </w:t>
      </w:r>
      <w:r w:rsidR="00B92F82" w:rsidRPr="007F7122">
        <w:rPr>
          <w:rFonts w:ascii="Arial" w:hAnsi="Arial"/>
          <w:color w:val="91171D"/>
          <w:sz w:val="18"/>
        </w:rPr>
        <w:t xml:space="preserve">à </w:t>
      </w:r>
      <w:r w:rsidRPr="007F7122">
        <w:rPr>
          <w:rFonts w:ascii="Arial" w:hAnsi="Arial"/>
          <w:color w:val="91171D"/>
          <w:sz w:val="18"/>
        </w:rPr>
        <w:t xml:space="preserve">une nation; elles ne sont pas destinées à représenter les points de vue de toutes les Premières Nations, de tous les Métis ou de tous </w:t>
      </w:r>
      <w:proofErr w:type="gramStart"/>
      <w:r w:rsidR="007F7122" w:rsidRPr="007F7122">
        <w:rPr>
          <w:rFonts w:ascii="Arial" w:hAnsi="Arial"/>
          <w:color w:val="91171D"/>
          <w:sz w:val="18"/>
        </w:rPr>
        <w:t>les Inuit</w:t>
      </w:r>
      <w:proofErr w:type="gramEnd"/>
      <w:r w:rsidRPr="007F7122">
        <w:rPr>
          <w:rFonts w:ascii="Arial" w:hAnsi="Arial"/>
          <w:color w:val="91171D"/>
          <w:sz w:val="18"/>
        </w:rPr>
        <w:t>.</w:t>
      </w:r>
      <w:bookmarkStart w:id="0" w:name="_GoBack"/>
      <w:bookmarkEnd w:id="0"/>
    </w:p>
  </w:endnote>
  <w:endnote w:id="2">
    <w:p w14:paraId="179DD529" w14:textId="77777777" w:rsidR="00265DB2" w:rsidRPr="009765DE" w:rsidRDefault="00265DB2" w:rsidP="00265DB2">
      <w:pPr>
        <w:pStyle w:val="EndnoteText"/>
        <w:rPr>
          <w:color w:val="91171D"/>
        </w:rPr>
      </w:pPr>
      <w:r w:rsidRPr="007F7122">
        <w:rPr>
          <w:rStyle w:val="EndnoteReference"/>
          <w:color w:val="91171D"/>
        </w:rPr>
        <w:endnoteRef/>
      </w:r>
      <w:r w:rsidRPr="007F7122">
        <w:rPr>
          <w:color w:val="91171D"/>
        </w:rPr>
        <w:t xml:space="preserve"> </w:t>
      </w:r>
      <w:r w:rsidRPr="007F7122">
        <w:rPr>
          <w:rFonts w:ascii="Arial" w:hAnsi="Arial"/>
          <w:color w:val="91171D"/>
          <w:sz w:val="18"/>
        </w:rPr>
        <w:t>Toutes les adresses de sites Web fournies ont été vérifiées. Elles étaient exactes au moment de la publication, mais elles peuvent avoir changé depuis.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Extend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Std Me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62976" w14:textId="77777777" w:rsidR="007F7122" w:rsidRDefault="007F7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1D417" w14:textId="51874B68" w:rsidR="00CF0402" w:rsidRPr="007F7122" w:rsidRDefault="007F7122" w:rsidP="0030496C">
    <w:pPr>
      <w:pStyle w:val="Footer"/>
      <w:tabs>
        <w:tab w:val="clear" w:pos="4680"/>
        <w:tab w:val="clear" w:pos="9360"/>
        <w:tab w:val="right" w:pos="10773"/>
      </w:tabs>
      <w:rPr>
        <w:color w:val="91171D"/>
      </w:rPr>
    </w:pPr>
    <w:r>
      <w:rPr>
        <w:noProof/>
        <w:color w:val="91171D"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EFE70E4" wp14:editId="2525FA5B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3" name="MSIPCM22044f758c18bad90e6ab574" descr="{&quot;HashCode&quot;:2490677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CB71CB" w14:textId="4F183C52" w:rsidR="007F7122" w:rsidRPr="007F7122" w:rsidRDefault="007F7122" w:rsidP="007F7122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F7122">
                            <w:rPr>
                              <w:rFonts w:ascii="Calibri" w:hAnsi="Calibri" w:cs="Calibri"/>
                              <w:color w:val="00000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E70E4" id="_x0000_t202" coordsize="21600,21600" o:spt="202" path="m,l,21600r21600,l21600,xe">
              <v:stroke joinstyle="miter"/>
              <v:path gradientshapeok="t" o:connecttype="rect"/>
            </v:shapetype>
            <v:shape id="MSIPCM22044f758c18bad90e6ab574" o:spid="_x0000_s1026" type="#_x0000_t202" alt="{&quot;HashCode&quot;:24906777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" o:allowincell="f" filled="f" stroked="f" strokeweight=".5pt">
              <v:fill o:detectmouseclick="t"/>
              <v:textbox inset="20pt,0,,0">
                <w:txbxContent>
                  <w:p w14:paraId="47CB71CB" w14:textId="4F183C52" w:rsidR="007F7122" w:rsidRPr="007F7122" w:rsidRDefault="007F7122" w:rsidP="007F7122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7F7122">
                      <w:rPr>
                        <w:rFonts w:ascii="Calibri" w:hAnsi="Calibri" w:cs="Calibri"/>
                        <w:color w:val="00000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91A23" w:rsidRPr="007F7122">
      <w:rPr>
        <w:color w:val="91171D"/>
      </w:rPr>
      <w:t xml:space="preserve">Exemple de plan de leçon </w:t>
    </w:r>
    <w:r w:rsidR="00091A23" w:rsidRPr="007F7122">
      <w:rPr>
        <w:noProof/>
        <w:color w:val="91171D"/>
        <w:lang w:val="en-CA" w:eastAsia="en-CA"/>
      </w:rPr>
      <w:drawing>
        <wp:anchor distT="0" distB="0" distL="114300" distR="114300" simplePos="0" relativeHeight="251658240" behindDoc="1" locked="0" layoutInCell="1" allowOverlap="1" wp14:anchorId="27E9BF27" wp14:editId="4D570C3D">
          <wp:simplePos x="0" y="0"/>
          <wp:positionH relativeFrom="margin">
            <wp:align>center</wp:align>
          </wp:positionH>
          <wp:positionV relativeFrom="page">
            <wp:posOffset>9469120</wp:posOffset>
          </wp:positionV>
          <wp:extent cx="957580" cy="360045"/>
          <wp:effectExtent l="0" t="0" r="0" b="1905"/>
          <wp:wrapNone/>
          <wp:docPr id="1" name="Picture 1" descr="AB-Gov 2Color Sky CMYK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-Gov 2Color Sky CMYK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91A23" w:rsidRPr="007F7122">
      <w:rPr>
        <w:color w:val="91171D"/>
      </w:rPr>
      <w:tab/>
    </w:r>
    <w:r w:rsidR="00091A23" w:rsidRPr="007F7122">
      <w:rPr>
        <w:color w:val="91171D"/>
      </w:rPr>
      <w:fldChar w:fldCharType="begin"/>
    </w:r>
    <w:r w:rsidR="00091A23" w:rsidRPr="007F7122">
      <w:rPr>
        <w:color w:val="91171D"/>
      </w:rPr>
      <w:instrText xml:space="preserve"> PAGE   \* MERGEFORMAT </w:instrText>
    </w:r>
    <w:r w:rsidR="00091A23" w:rsidRPr="007F7122">
      <w:rPr>
        <w:color w:val="91171D"/>
      </w:rPr>
      <w:fldChar w:fldCharType="separate"/>
    </w:r>
    <w:r w:rsidR="00D74B39">
      <w:rPr>
        <w:noProof/>
        <w:color w:val="91171D"/>
      </w:rPr>
      <w:t>2</w:t>
    </w:r>
    <w:r w:rsidR="00091A23" w:rsidRPr="007F7122">
      <w:rPr>
        <w:color w:val="91171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3FB32" w14:textId="561959DE" w:rsidR="00710E54" w:rsidRPr="007F7122" w:rsidRDefault="007F7122" w:rsidP="0030496C">
    <w:pPr>
      <w:pStyle w:val="Footer"/>
      <w:tabs>
        <w:tab w:val="clear" w:pos="4680"/>
        <w:tab w:val="clear" w:pos="9360"/>
        <w:tab w:val="right" w:pos="10773"/>
      </w:tabs>
      <w:rPr>
        <w:color w:val="91171D"/>
      </w:rPr>
    </w:pPr>
    <w:r>
      <w:rPr>
        <w:noProof/>
        <w:color w:val="91171D"/>
        <w:lang w:val="en-CA" w:eastAsia="en-C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FC01B05" wp14:editId="4648C037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4" name="MSIPCMf88f4aecbdf5facfe38d8480" descr="{&quot;HashCode&quot;:2490677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FFD8B7" w14:textId="3DB33844" w:rsidR="007F7122" w:rsidRPr="007F7122" w:rsidRDefault="007F7122" w:rsidP="007F7122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F7122">
                            <w:rPr>
                              <w:rFonts w:ascii="Calibri" w:hAnsi="Calibri" w:cs="Calibri"/>
                              <w:color w:val="00000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01B05" id="_x0000_t202" coordsize="21600,21600" o:spt="202" path="m,l,21600r21600,l21600,xe">
              <v:stroke joinstyle="miter"/>
              <v:path gradientshapeok="t" o:connecttype="rect"/>
            </v:shapetype>
            <v:shape id="MSIPCMf88f4aecbdf5facfe38d8480" o:spid="_x0000_s1027" type="#_x0000_t202" alt="{&quot;HashCode&quot;:24906777,&quot;Height&quot;:792.0,&quot;Width&quot;:612.0,&quot;Placement&quot;:&quot;Footer&quot;,&quot;Index&quot;:&quot;FirstPage&quot;,&quot;Section&quot;:1,&quot;Top&quot;:0.0,&quot;Left&quot;:0.0}" style="position:absolute;margin-left:0;margin-top:755.45pt;width:612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" o:allowincell="f" filled="f" stroked="f" strokeweight=".5pt">
              <v:fill o:detectmouseclick="t"/>
              <v:textbox inset="20pt,0,,0">
                <w:txbxContent>
                  <w:p w14:paraId="05FFD8B7" w14:textId="3DB33844" w:rsidR="007F7122" w:rsidRPr="007F7122" w:rsidRDefault="007F7122" w:rsidP="007F7122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7F7122">
                      <w:rPr>
                        <w:rFonts w:ascii="Calibri" w:hAnsi="Calibri" w:cs="Calibri"/>
                        <w:color w:val="00000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91A23" w:rsidRPr="007F7122">
      <w:rPr>
        <w:color w:val="91171D"/>
      </w:rPr>
      <w:t xml:space="preserve">Exemple de plan de leçon </w:t>
    </w:r>
    <w:r w:rsidR="00091A23" w:rsidRPr="007F7122">
      <w:rPr>
        <w:noProof/>
        <w:color w:val="91171D"/>
        <w:lang w:val="en-CA" w:eastAsia="en-CA"/>
      </w:rPr>
      <w:drawing>
        <wp:anchor distT="0" distB="0" distL="114300" distR="114300" simplePos="0" relativeHeight="251660288" behindDoc="1" locked="0" layoutInCell="1" allowOverlap="1" wp14:anchorId="1F7D6E88" wp14:editId="2A06203D">
          <wp:simplePos x="0" y="0"/>
          <wp:positionH relativeFrom="margin">
            <wp:align>center</wp:align>
          </wp:positionH>
          <wp:positionV relativeFrom="page">
            <wp:posOffset>9469120</wp:posOffset>
          </wp:positionV>
          <wp:extent cx="957580" cy="360045"/>
          <wp:effectExtent l="0" t="0" r="0" b="1905"/>
          <wp:wrapNone/>
          <wp:docPr id="2" name="Picture 2" descr="AB-Gov 2Color Sky CMYK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-Gov 2Color Sky CMYK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91A23" w:rsidRPr="007F7122">
      <w:rPr>
        <w:color w:val="91171D"/>
      </w:rPr>
      <w:tab/>
    </w:r>
    <w:r w:rsidR="00091A23" w:rsidRPr="007F7122">
      <w:rPr>
        <w:color w:val="91171D"/>
      </w:rPr>
      <w:fldChar w:fldCharType="begin"/>
    </w:r>
    <w:r w:rsidR="00091A23" w:rsidRPr="007F7122">
      <w:rPr>
        <w:color w:val="91171D"/>
      </w:rPr>
      <w:instrText xml:space="preserve"> PAGE   \* MERGEFORMAT </w:instrText>
    </w:r>
    <w:r w:rsidR="00091A23" w:rsidRPr="007F7122">
      <w:rPr>
        <w:color w:val="91171D"/>
      </w:rPr>
      <w:fldChar w:fldCharType="separate"/>
    </w:r>
    <w:r w:rsidR="00D74B39">
      <w:rPr>
        <w:noProof/>
        <w:color w:val="91171D"/>
      </w:rPr>
      <w:t>1</w:t>
    </w:r>
    <w:r w:rsidR="00091A23" w:rsidRPr="007F7122">
      <w:rPr>
        <w:color w:val="91171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075A6" w14:textId="77777777" w:rsidR="00736CEA" w:rsidRDefault="00736CEA" w:rsidP="00CF0402">
      <w:r>
        <w:separator/>
      </w:r>
    </w:p>
  </w:footnote>
  <w:footnote w:type="continuationSeparator" w:id="0">
    <w:p w14:paraId="57498597" w14:textId="77777777" w:rsidR="00736CEA" w:rsidRDefault="00736CEA" w:rsidP="00CF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D5A61" w14:textId="77777777" w:rsidR="007F7122" w:rsidRDefault="007F7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B6097" w14:textId="627C1D2C" w:rsidR="00142F9E" w:rsidRPr="007F7122" w:rsidRDefault="000F49F3" w:rsidP="00142F9E">
    <w:pPr>
      <w:pStyle w:val="Footer"/>
      <w:tabs>
        <w:tab w:val="clear" w:pos="4680"/>
        <w:tab w:val="clear" w:pos="9360"/>
        <w:tab w:val="right" w:pos="10800"/>
      </w:tabs>
      <w:spacing w:after="120"/>
      <w:rPr>
        <w:color w:val="91171D"/>
      </w:rPr>
    </w:pPr>
    <w:r w:rsidRPr="007F7122">
      <w:rPr>
        <w:color w:val="91171D"/>
      </w:rPr>
      <w:t>Français</w:t>
    </w:r>
    <w:r w:rsidR="00142F9E" w:rsidRPr="007F7122">
      <w:rPr>
        <w:color w:val="91171D"/>
      </w:rPr>
      <w:t>, 8</w:t>
    </w:r>
    <w:r w:rsidR="00142F9E" w:rsidRPr="007F7122">
      <w:rPr>
        <w:color w:val="91171D"/>
        <w:vertAlign w:val="superscript"/>
      </w:rPr>
      <w:t>e</w:t>
    </w:r>
    <w:r w:rsidR="00A620D4" w:rsidRPr="007F7122">
      <w:rPr>
        <w:color w:val="91171D"/>
      </w:rPr>
      <w:t> </w:t>
    </w:r>
    <w:r w:rsidR="00142F9E" w:rsidRPr="007F7122">
      <w:rPr>
        <w:color w:val="91171D"/>
      </w:rPr>
      <w:t>année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45476" w14:textId="77777777" w:rsidR="007F7122" w:rsidRDefault="007F7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606"/>
    <w:multiLevelType w:val="hybridMultilevel"/>
    <w:tmpl w:val="8528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0BE3"/>
    <w:multiLevelType w:val="hybridMultilevel"/>
    <w:tmpl w:val="7BE2EE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142E7"/>
    <w:multiLevelType w:val="hybridMultilevel"/>
    <w:tmpl w:val="AF9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20A70"/>
    <w:multiLevelType w:val="hybridMultilevel"/>
    <w:tmpl w:val="313AE2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F2DC3"/>
    <w:multiLevelType w:val="hybridMultilevel"/>
    <w:tmpl w:val="A4F83192"/>
    <w:lvl w:ilvl="0" w:tplc="4B16FBDE">
      <w:start w:val="1"/>
      <w:numFmt w:val="bullet"/>
      <w:pStyle w:val="bodytext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 w15:restartNumberingAfterBreak="0">
    <w:nsid w:val="1F287E51"/>
    <w:multiLevelType w:val="hybridMultilevel"/>
    <w:tmpl w:val="FC74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C524B"/>
    <w:multiLevelType w:val="hybridMultilevel"/>
    <w:tmpl w:val="5462CA80"/>
    <w:lvl w:ilvl="0" w:tplc="2F3C5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6773D"/>
    <w:multiLevelType w:val="hybridMultilevel"/>
    <w:tmpl w:val="79C87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271986"/>
    <w:multiLevelType w:val="hybridMultilevel"/>
    <w:tmpl w:val="25BAA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A2853"/>
    <w:multiLevelType w:val="hybridMultilevel"/>
    <w:tmpl w:val="29A02CE2"/>
    <w:lvl w:ilvl="0" w:tplc="44002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A0607"/>
    <w:multiLevelType w:val="hybridMultilevel"/>
    <w:tmpl w:val="E990D11A"/>
    <w:lvl w:ilvl="0" w:tplc="F3A48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A26A6"/>
    <w:multiLevelType w:val="hybridMultilevel"/>
    <w:tmpl w:val="09C4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A1D9A"/>
    <w:multiLevelType w:val="hybridMultilevel"/>
    <w:tmpl w:val="87B839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03E1B"/>
    <w:multiLevelType w:val="hybridMultilevel"/>
    <w:tmpl w:val="82FA34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1285F"/>
    <w:multiLevelType w:val="hybridMultilevel"/>
    <w:tmpl w:val="D8E8FC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41F9C"/>
    <w:multiLevelType w:val="hybridMultilevel"/>
    <w:tmpl w:val="96EC89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814A6"/>
    <w:multiLevelType w:val="hybridMultilevel"/>
    <w:tmpl w:val="2A36E8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C1CC4"/>
    <w:multiLevelType w:val="hybridMultilevel"/>
    <w:tmpl w:val="A7527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B3AC5"/>
    <w:multiLevelType w:val="hybridMultilevel"/>
    <w:tmpl w:val="88B4C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8"/>
  </w:num>
  <w:num w:numId="4">
    <w:abstractNumId w:val="4"/>
  </w:num>
  <w:num w:numId="5">
    <w:abstractNumId w:val="17"/>
  </w:num>
  <w:num w:numId="6">
    <w:abstractNumId w:val="5"/>
  </w:num>
  <w:num w:numId="7">
    <w:abstractNumId w:val="11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  <w:num w:numId="12">
    <w:abstractNumId w:val="10"/>
  </w:num>
  <w:num w:numId="13">
    <w:abstractNumId w:val="14"/>
  </w:num>
  <w:num w:numId="14">
    <w:abstractNumId w:val="7"/>
  </w:num>
  <w:num w:numId="15">
    <w:abstractNumId w:val="16"/>
  </w:num>
  <w:num w:numId="16">
    <w:abstractNumId w:val="1"/>
  </w:num>
  <w:num w:numId="17">
    <w:abstractNumId w:val="13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A7"/>
    <w:rsid w:val="00000281"/>
    <w:rsid w:val="000070F9"/>
    <w:rsid w:val="00010A15"/>
    <w:rsid w:val="00023D51"/>
    <w:rsid w:val="00024218"/>
    <w:rsid w:val="000512BA"/>
    <w:rsid w:val="00053FE2"/>
    <w:rsid w:val="00061A41"/>
    <w:rsid w:val="00091A23"/>
    <w:rsid w:val="00095973"/>
    <w:rsid w:val="000B37C4"/>
    <w:rsid w:val="000E1F89"/>
    <w:rsid w:val="000E64E9"/>
    <w:rsid w:val="000E7CAC"/>
    <w:rsid w:val="000F393D"/>
    <w:rsid w:val="000F49F3"/>
    <w:rsid w:val="00121A06"/>
    <w:rsid w:val="00122513"/>
    <w:rsid w:val="00126B99"/>
    <w:rsid w:val="00142704"/>
    <w:rsid w:val="001429FF"/>
    <w:rsid w:val="00142F9E"/>
    <w:rsid w:val="001514E5"/>
    <w:rsid w:val="00153757"/>
    <w:rsid w:val="00164299"/>
    <w:rsid w:val="0017041D"/>
    <w:rsid w:val="00175DC1"/>
    <w:rsid w:val="00177728"/>
    <w:rsid w:val="00177D22"/>
    <w:rsid w:val="00177FB4"/>
    <w:rsid w:val="00195B26"/>
    <w:rsid w:val="001A1579"/>
    <w:rsid w:val="001A47A6"/>
    <w:rsid w:val="001A59B7"/>
    <w:rsid w:val="001E4F32"/>
    <w:rsid w:val="002015EB"/>
    <w:rsid w:val="00206E3C"/>
    <w:rsid w:val="002402EC"/>
    <w:rsid w:val="00255C42"/>
    <w:rsid w:val="00262582"/>
    <w:rsid w:val="00265DB2"/>
    <w:rsid w:val="00277A65"/>
    <w:rsid w:val="00280C7A"/>
    <w:rsid w:val="002925C0"/>
    <w:rsid w:val="00294550"/>
    <w:rsid w:val="00297B9E"/>
    <w:rsid w:val="002A22BC"/>
    <w:rsid w:val="002A4AFA"/>
    <w:rsid w:val="002B034F"/>
    <w:rsid w:val="002C0282"/>
    <w:rsid w:val="002C7A5A"/>
    <w:rsid w:val="002D7FBC"/>
    <w:rsid w:val="002E6ADC"/>
    <w:rsid w:val="002F2685"/>
    <w:rsid w:val="00302DDD"/>
    <w:rsid w:val="0030496C"/>
    <w:rsid w:val="00304CA7"/>
    <w:rsid w:val="00306E28"/>
    <w:rsid w:val="00310A85"/>
    <w:rsid w:val="003148E3"/>
    <w:rsid w:val="00317684"/>
    <w:rsid w:val="0033483D"/>
    <w:rsid w:val="003363D6"/>
    <w:rsid w:val="003365ED"/>
    <w:rsid w:val="00351C4A"/>
    <w:rsid w:val="00361747"/>
    <w:rsid w:val="00362528"/>
    <w:rsid w:val="00362FA4"/>
    <w:rsid w:val="00367AC5"/>
    <w:rsid w:val="0037628B"/>
    <w:rsid w:val="003819D1"/>
    <w:rsid w:val="00394287"/>
    <w:rsid w:val="003A6F73"/>
    <w:rsid w:val="003B11A3"/>
    <w:rsid w:val="003B1E47"/>
    <w:rsid w:val="003B5AD2"/>
    <w:rsid w:val="003E26EE"/>
    <w:rsid w:val="003F7937"/>
    <w:rsid w:val="00404325"/>
    <w:rsid w:val="00406C4D"/>
    <w:rsid w:val="0042195F"/>
    <w:rsid w:val="0042410D"/>
    <w:rsid w:val="00426FFB"/>
    <w:rsid w:val="004328B2"/>
    <w:rsid w:val="004525FA"/>
    <w:rsid w:val="0048683D"/>
    <w:rsid w:val="004927E3"/>
    <w:rsid w:val="004B53D0"/>
    <w:rsid w:val="004C3639"/>
    <w:rsid w:val="004C3B8C"/>
    <w:rsid w:val="004E1E4E"/>
    <w:rsid w:val="004E705A"/>
    <w:rsid w:val="004F2569"/>
    <w:rsid w:val="004F4AD1"/>
    <w:rsid w:val="00507A25"/>
    <w:rsid w:val="005148A0"/>
    <w:rsid w:val="00515993"/>
    <w:rsid w:val="005176C0"/>
    <w:rsid w:val="0052348B"/>
    <w:rsid w:val="0053692E"/>
    <w:rsid w:val="00540949"/>
    <w:rsid w:val="00546317"/>
    <w:rsid w:val="00546924"/>
    <w:rsid w:val="0057495A"/>
    <w:rsid w:val="0059332F"/>
    <w:rsid w:val="005A4226"/>
    <w:rsid w:val="005B4933"/>
    <w:rsid w:val="005C17EE"/>
    <w:rsid w:val="005C1C4F"/>
    <w:rsid w:val="005C2295"/>
    <w:rsid w:val="005C49F6"/>
    <w:rsid w:val="005C58FB"/>
    <w:rsid w:val="005D265A"/>
    <w:rsid w:val="005E16FD"/>
    <w:rsid w:val="005E4016"/>
    <w:rsid w:val="005F26A8"/>
    <w:rsid w:val="00613E9F"/>
    <w:rsid w:val="00624BC1"/>
    <w:rsid w:val="006315E3"/>
    <w:rsid w:val="0064106C"/>
    <w:rsid w:val="00654AE2"/>
    <w:rsid w:val="0068073F"/>
    <w:rsid w:val="00687C9B"/>
    <w:rsid w:val="006931AD"/>
    <w:rsid w:val="006A1886"/>
    <w:rsid w:val="006A4089"/>
    <w:rsid w:val="006B2D52"/>
    <w:rsid w:val="006B4323"/>
    <w:rsid w:val="006B4B37"/>
    <w:rsid w:val="006B629E"/>
    <w:rsid w:val="006C1FA3"/>
    <w:rsid w:val="006C3D5A"/>
    <w:rsid w:val="006E0928"/>
    <w:rsid w:val="006F0846"/>
    <w:rsid w:val="006F6BD4"/>
    <w:rsid w:val="00705AE5"/>
    <w:rsid w:val="00710E54"/>
    <w:rsid w:val="00716C6E"/>
    <w:rsid w:val="0072390F"/>
    <w:rsid w:val="00736CEA"/>
    <w:rsid w:val="00737EA8"/>
    <w:rsid w:val="00746291"/>
    <w:rsid w:val="00747093"/>
    <w:rsid w:val="00752A2A"/>
    <w:rsid w:val="007577AE"/>
    <w:rsid w:val="007733DF"/>
    <w:rsid w:val="007760DE"/>
    <w:rsid w:val="0078409D"/>
    <w:rsid w:val="00787995"/>
    <w:rsid w:val="00795923"/>
    <w:rsid w:val="007A4B21"/>
    <w:rsid w:val="007D7281"/>
    <w:rsid w:val="007E2FF8"/>
    <w:rsid w:val="007F6803"/>
    <w:rsid w:val="007F7122"/>
    <w:rsid w:val="007F758F"/>
    <w:rsid w:val="008024F6"/>
    <w:rsid w:val="0080416D"/>
    <w:rsid w:val="00822211"/>
    <w:rsid w:val="00845255"/>
    <w:rsid w:val="00851FA3"/>
    <w:rsid w:val="00856460"/>
    <w:rsid w:val="0085797D"/>
    <w:rsid w:val="00865B73"/>
    <w:rsid w:val="00894C38"/>
    <w:rsid w:val="008A4BDB"/>
    <w:rsid w:val="008B2D94"/>
    <w:rsid w:val="008B61FF"/>
    <w:rsid w:val="008B6710"/>
    <w:rsid w:val="008D0A98"/>
    <w:rsid w:val="008F1BB7"/>
    <w:rsid w:val="008F543C"/>
    <w:rsid w:val="0090125C"/>
    <w:rsid w:val="00901F78"/>
    <w:rsid w:val="00902589"/>
    <w:rsid w:val="00921C0C"/>
    <w:rsid w:val="00922F6D"/>
    <w:rsid w:val="00924FF1"/>
    <w:rsid w:val="00933B30"/>
    <w:rsid w:val="00936FA7"/>
    <w:rsid w:val="00942B81"/>
    <w:rsid w:val="009552B9"/>
    <w:rsid w:val="00955827"/>
    <w:rsid w:val="009612E7"/>
    <w:rsid w:val="00967EB0"/>
    <w:rsid w:val="009818F6"/>
    <w:rsid w:val="00987C32"/>
    <w:rsid w:val="00987D5D"/>
    <w:rsid w:val="009A3349"/>
    <w:rsid w:val="009B0E80"/>
    <w:rsid w:val="009C0BB0"/>
    <w:rsid w:val="009C6A45"/>
    <w:rsid w:val="009D4B27"/>
    <w:rsid w:val="009E0E0B"/>
    <w:rsid w:val="009E1A69"/>
    <w:rsid w:val="009F33B9"/>
    <w:rsid w:val="009F7E8D"/>
    <w:rsid w:val="00A0152B"/>
    <w:rsid w:val="00A021F6"/>
    <w:rsid w:val="00A26870"/>
    <w:rsid w:val="00A538C5"/>
    <w:rsid w:val="00A54ACD"/>
    <w:rsid w:val="00A55174"/>
    <w:rsid w:val="00A57161"/>
    <w:rsid w:val="00A61400"/>
    <w:rsid w:val="00A620D4"/>
    <w:rsid w:val="00A94D2A"/>
    <w:rsid w:val="00AA0340"/>
    <w:rsid w:val="00AA4BE1"/>
    <w:rsid w:val="00AC366E"/>
    <w:rsid w:val="00AD4C1E"/>
    <w:rsid w:val="00AF460B"/>
    <w:rsid w:val="00AF668B"/>
    <w:rsid w:val="00B12DAC"/>
    <w:rsid w:val="00B15EE9"/>
    <w:rsid w:val="00B23DFC"/>
    <w:rsid w:val="00B250F7"/>
    <w:rsid w:val="00B26476"/>
    <w:rsid w:val="00B304E3"/>
    <w:rsid w:val="00B44D77"/>
    <w:rsid w:val="00B46DFF"/>
    <w:rsid w:val="00B56492"/>
    <w:rsid w:val="00B6468D"/>
    <w:rsid w:val="00B84A43"/>
    <w:rsid w:val="00B856A5"/>
    <w:rsid w:val="00B91FE9"/>
    <w:rsid w:val="00B92F82"/>
    <w:rsid w:val="00BA0EBB"/>
    <w:rsid w:val="00BB52F5"/>
    <w:rsid w:val="00BE0C9E"/>
    <w:rsid w:val="00BE6723"/>
    <w:rsid w:val="00BF06B7"/>
    <w:rsid w:val="00BF0DFE"/>
    <w:rsid w:val="00C041BE"/>
    <w:rsid w:val="00C06282"/>
    <w:rsid w:val="00C2572E"/>
    <w:rsid w:val="00C4151C"/>
    <w:rsid w:val="00C42B2D"/>
    <w:rsid w:val="00C43494"/>
    <w:rsid w:val="00C45AF1"/>
    <w:rsid w:val="00C515D1"/>
    <w:rsid w:val="00C57A28"/>
    <w:rsid w:val="00CA129E"/>
    <w:rsid w:val="00CA1595"/>
    <w:rsid w:val="00CA4D76"/>
    <w:rsid w:val="00CA5ECA"/>
    <w:rsid w:val="00CD4EBD"/>
    <w:rsid w:val="00CD7C86"/>
    <w:rsid w:val="00CE1D67"/>
    <w:rsid w:val="00CF0402"/>
    <w:rsid w:val="00CF1969"/>
    <w:rsid w:val="00CF5D43"/>
    <w:rsid w:val="00D1745F"/>
    <w:rsid w:val="00D34E63"/>
    <w:rsid w:val="00D41D2D"/>
    <w:rsid w:val="00D5744D"/>
    <w:rsid w:val="00D648DC"/>
    <w:rsid w:val="00D73DC0"/>
    <w:rsid w:val="00D74B39"/>
    <w:rsid w:val="00D75B15"/>
    <w:rsid w:val="00D8300A"/>
    <w:rsid w:val="00D86854"/>
    <w:rsid w:val="00D93226"/>
    <w:rsid w:val="00DB52F7"/>
    <w:rsid w:val="00DB63DA"/>
    <w:rsid w:val="00DD0A98"/>
    <w:rsid w:val="00DD432D"/>
    <w:rsid w:val="00DD7530"/>
    <w:rsid w:val="00DE1DBB"/>
    <w:rsid w:val="00E134E0"/>
    <w:rsid w:val="00E15CD0"/>
    <w:rsid w:val="00E52FA5"/>
    <w:rsid w:val="00E540C7"/>
    <w:rsid w:val="00E55FDD"/>
    <w:rsid w:val="00E56706"/>
    <w:rsid w:val="00E6121E"/>
    <w:rsid w:val="00E82625"/>
    <w:rsid w:val="00EA2D7B"/>
    <w:rsid w:val="00EA6F4A"/>
    <w:rsid w:val="00EB4BC0"/>
    <w:rsid w:val="00EC186E"/>
    <w:rsid w:val="00ED3AFE"/>
    <w:rsid w:val="00ED3C69"/>
    <w:rsid w:val="00ED4440"/>
    <w:rsid w:val="00ED773D"/>
    <w:rsid w:val="00EE5FED"/>
    <w:rsid w:val="00EF4E00"/>
    <w:rsid w:val="00EF4F83"/>
    <w:rsid w:val="00EF7B2A"/>
    <w:rsid w:val="00F14ABB"/>
    <w:rsid w:val="00F14C61"/>
    <w:rsid w:val="00F1707D"/>
    <w:rsid w:val="00F2641D"/>
    <w:rsid w:val="00F33D31"/>
    <w:rsid w:val="00F35644"/>
    <w:rsid w:val="00F46760"/>
    <w:rsid w:val="00F47C9C"/>
    <w:rsid w:val="00F7156E"/>
    <w:rsid w:val="00F77D1A"/>
    <w:rsid w:val="00F81716"/>
    <w:rsid w:val="00F92D25"/>
    <w:rsid w:val="00F95048"/>
    <w:rsid w:val="00F97340"/>
    <w:rsid w:val="00F976AC"/>
    <w:rsid w:val="00FA399F"/>
    <w:rsid w:val="00FA52C8"/>
    <w:rsid w:val="00FC0EA0"/>
    <w:rsid w:val="00FD17D0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16667C92"/>
  <w15:docId w15:val="{9276DAA6-2B38-4E4E-BC39-6704D5C3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qFormat/>
    <w:rsid w:val="00C45AF1"/>
    <w:pPr>
      <w:spacing w:after="0" w:line="240" w:lineRule="auto"/>
    </w:pPr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9C0BB0"/>
    <w:pPr>
      <w:keepNext/>
      <w:keepLines/>
      <w:outlineLvl w:val="0"/>
    </w:pPr>
    <w:rPr>
      <w:rFonts w:ascii="HelveticaNeueLT Std Extended" w:eastAsiaTheme="majorEastAsia" w:hAnsi="HelveticaNeueLT Std Extended" w:cstheme="majorBidi"/>
      <w:b/>
      <w:caps/>
      <w:color w:val="000000" w:themeColor="text1"/>
      <w:sz w:val="24"/>
      <w:szCs w:val="32"/>
    </w:rPr>
  </w:style>
  <w:style w:type="paragraph" w:styleId="Heading2">
    <w:name w:val="heading 2"/>
    <w:basedOn w:val="Heading1"/>
    <w:next w:val="NoSpacing"/>
    <w:link w:val="Heading2Char"/>
    <w:uiPriority w:val="9"/>
    <w:semiHidden/>
    <w:rsid w:val="00177D22"/>
    <w:pPr>
      <w:spacing w:before="40"/>
      <w:outlineLvl w:val="1"/>
    </w:pPr>
    <w:rPr>
      <w:caps w:val="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2A4A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FC0EA0"/>
    <w:rPr>
      <w:rFonts w:ascii="HelveticaNeueLT Std Extended" w:eastAsiaTheme="majorEastAsia" w:hAnsi="HelveticaNeueLT Std Extended" w:cstheme="majorBidi"/>
      <w:b/>
      <w:caps/>
      <w:color w:val="000000" w:themeColor="text1"/>
      <w:sz w:val="24"/>
      <w:szCs w:val="32"/>
    </w:rPr>
  </w:style>
  <w:style w:type="paragraph" w:styleId="NoSpacing">
    <w:name w:val="No Spacing"/>
    <w:uiPriority w:val="99"/>
    <w:semiHidden/>
    <w:qFormat/>
    <w:rsid w:val="0042195F"/>
    <w:pPr>
      <w:spacing w:after="0" w:line="240" w:lineRule="auto"/>
    </w:pPr>
    <w:rPr>
      <w:sz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EA0"/>
    <w:rPr>
      <w:rFonts w:ascii="HelveticaNeueLT Std Extended" w:eastAsiaTheme="majorEastAsia" w:hAnsi="HelveticaNeueLT Std Extended" w:cstheme="majorBidi"/>
      <w:b/>
      <w:color w:val="000000" w:themeColor="text1"/>
      <w:szCs w:val="26"/>
    </w:rPr>
  </w:style>
  <w:style w:type="paragraph" w:customStyle="1" w:styleId="BasicParagraph">
    <w:name w:val="[Basic Paragraph]"/>
    <w:basedOn w:val="Normal"/>
    <w:uiPriority w:val="99"/>
    <w:semiHidden/>
    <w:rsid w:val="006B4323"/>
    <w:pPr>
      <w:autoSpaceDE w:val="0"/>
      <w:autoSpaceDN w:val="0"/>
      <w:adjustRightInd w:val="0"/>
      <w:spacing w:line="288" w:lineRule="auto"/>
      <w:textAlignment w:val="center"/>
    </w:pPr>
    <w:rPr>
      <w:rFonts w:ascii="HelveticaNeueLT Std" w:hAnsi="HelveticaNeueLT Std" w:cs="HelveticaNeueLT Std"/>
      <w:color w:val="36424A"/>
      <w:sz w:val="20"/>
      <w:szCs w:val="20"/>
      <w:lang w:val="en-CA"/>
    </w:rPr>
  </w:style>
  <w:style w:type="paragraph" w:styleId="Title">
    <w:name w:val="Title"/>
    <w:basedOn w:val="Heading2"/>
    <w:next w:val="Normal"/>
    <w:link w:val="TitleChar"/>
    <w:uiPriority w:val="2"/>
    <w:qFormat/>
    <w:rsid w:val="005B4933"/>
    <w:pPr>
      <w:spacing w:before="0" w:after="120"/>
    </w:pPr>
    <w:rPr>
      <w:rFonts w:ascii="Arial" w:hAnsi="Arial"/>
      <w:color w:val="5A1217"/>
      <w:sz w:val="28"/>
    </w:rPr>
  </w:style>
  <w:style w:type="character" w:customStyle="1" w:styleId="TitleChar">
    <w:name w:val="Title Char"/>
    <w:basedOn w:val="DefaultParagraphFont"/>
    <w:link w:val="Title"/>
    <w:uiPriority w:val="2"/>
    <w:rsid w:val="005B4933"/>
    <w:rPr>
      <w:rFonts w:ascii="Arial" w:eastAsiaTheme="majorEastAsia" w:hAnsi="Arial" w:cstheme="majorBidi"/>
      <w:b/>
      <w:color w:val="5A1217"/>
      <w:sz w:val="28"/>
      <w:szCs w:val="26"/>
    </w:rPr>
  </w:style>
  <w:style w:type="paragraph" w:customStyle="1" w:styleId="Title2">
    <w:name w:val="Title 2"/>
    <w:basedOn w:val="NoSpacing"/>
    <w:uiPriority w:val="99"/>
    <w:qFormat/>
    <w:rsid w:val="00710E54"/>
    <w:pPr>
      <w:spacing w:after="60"/>
    </w:pPr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rsid w:val="00F35644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5"/>
    <w:qFormat/>
    <w:rsid w:val="00F35644"/>
    <w:pPr>
      <w:jc w:val="center"/>
    </w:pPr>
    <w:rPr>
      <w:rFonts w:ascii="HelveticaNeueLT Std" w:hAnsi="HelveticaNeueLT Std"/>
      <w:color w:val="682145"/>
      <w:sz w:val="20"/>
    </w:rPr>
  </w:style>
  <w:style w:type="character" w:customStyle="1" w:styleId="SubtitleChar">
    <w:name w:val="Subtitle Char"/>
    <w:basedOn w:val="DefaultParagraphFont"/>
    <w:link w:val="Subtitle"/>
    <w:uiPriority w:val="5"/>
    <w:rsid w:val="00FC0EA0"/>
    <w:rPr>
      <w:rFonts w:ascii="HelveticaNeueLT Std" w:hAnsi="HelveticaNeueLT Std"/>
      <w:color w:val="682145"/>
      <w:sz w:val="20"/>
    </w:rPr>
  </w:style>
  <w:style w:type="paragraph" w:customStyle="1" w:styleId="Title3">
    <w:name w:val="Title 3"/>
    <w:basedOn w:val="NoSpacing"/>
    <w:uiPriority w:val="99"/>
    <w:qFormat/>
    <w:rsid w:val="006E0928"/>
    <w:pPr>
      <w:spacing w:after="60"/>
    </w:pPr>
    <w:rPr>
      <w:rFonts w:ascii="Times New Roman" w:hAnsi="Times New Roman"/>
      <w:b/>
      <w:color w:val="C52934"/>
      <w:sz w:val="22"/>
    </w:rPr>
  </w:style>
  <w:style w:type="paragraph" w:customStyle="1" w:styleId="Tabletext">
    <w:name w:val="Table text"/>
    <w:basedOn w:val="NoSpacing"/>
    <w:rsid w:val="00EF4E00"/>
    <w:rPr>
      <w:rFonts w:ascii="Arial" w:hAnsi="Arial"/>
      <w:sz w:val="20"/>
    </w:rPr>
  </w:style>
  <w:style w:type="paragraph" w:customStyle="1" w:styleId="BodyText1">
    <w:name w:val="Body Text1"/>
    <w:qFormat/>
    <w:rsid w:val="00EF4E00"/>
    <w:pPr>
      <w:spacing w:after="0" w:line="240" w:lineRule="auto"/>
    </w:pPr>
    <w:rPr>
      <w:rFonts w:ascii="Times New Roman" w:hAnsi="Times New Roman"/>
    </w:rPr>
  </w:style>
  <w:style w:type="paragraph" w:customStyle="1" w:styleId="Tabletitle2">
    <w:name w:val="Table title 2"/>
    <w:basedOn w:val="Normal"/>
    <w:qFormat/>
    <w:rsid w:val="00942B81"/>
    <w:pPr>
      <w:autoSpaceDE w:val="0"/>
      <w:autoSpaceDN w:val="0"/>
      <w:adjustRightInd w:val="0"/>
      <w:spacing w:before="100" w:beforeAutospacing="1" w:after="100" w:afterAutospacing="1"/>
      <w:textAlignment w:val="center"/>
    </w:pPr>
    <w:rPr>
      <w:rFonts w:ascii="HelveticaNeueLT Std Med" w:hAnsi="HelveticaNeueLT Std Med" w:cs="HelveticaNeueLT Std Med"/>
      <w:color w:val="FFFFFF"/>
      <w:sz w:val="20"/>
      <w:szCs w:val="20"/>
      <w:lang w:val="en-CA"/>
    </w:rPr>
  </w:style>
  <w:style w:type="paragraph" w:customStyle="1" w:styleId="bodytextbullet">
    <w:name w:val="body text bullet"/>
    <w:basedOn w:val="Tabletext"/>
    <w:next w:val="BodyText1"/>
    <w:qFormat/>
    <w:rsid w:val="00EF4E00"/>
    <w:pPr>
      <w:numPr>
        <w:numId w:val="4"/>
      </w:numPr>
    </w:pPr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68073F"/>
    <w:pPr>
      <w:ind w:left="720"/>
      <w:contextualSpacing/>
    </w:pPr>
  </w:style>
  <w:style w:type="paragraph" w:customStyle="1" w:styleId="TableSubtitle">
    <w:name w:val="Table Subtitle"/>
    <w:basedOn w:val="Title"/>
    <w:qFormat/>
    <w:rsid w:val="00F77D1A"/>
    <w:pPr>
      <w:spacing w:after="0"/>
    </w:pPr>
    <w:rPr>
      <w:color w:val="FFFFFF" w:themeColor="background1"/>
      <w:sz w:val="24"/>
    </w:rPr>
  </w:style>
  <w:style w:type="paragraph" w:customStyle="1" w:styleId="Tabletext2">
    <w:name w:val="Table text 2"/>
    <w:basedOn w:val="Normal"/>
    <w:qFormat/>
    <w:rsid w:val="0053692E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 Std" w:hAnsi="HelveticaNeueLT Std" w:cs="HelveticaNeueLT Std"/>
      <w:color w:val="36424A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CF0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402"/>
  </w:style>
  <w:style w:type="paragraph" w:styleId="Footer">
    <w:name w:val="footer"/>
    <w:basedOn w:val="Normal"/>
    <w:link w:val="FooterChar"/>
    <w:uiPriority w:val="99"/>
    <w:unhideWhenUsed/>
    <w:rsid w:val="00710E54"/>
    <w:pPr>
      <w:tabs>
        <w:tab w:val="center" w:pos="4680"/>
        <w:tab w:val="right" w:pos="9360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10E54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3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D5A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E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12E7"/>
    <w:rPr>
      <w:color w:val="954F72" w:themeColor="followedHyperlink"/>
      <w:u w:val="single"/>
    </w:rPr>
  </w:style>
  <w:style w:type="paragraph" w:customStyle="1" w:styleId="RowText">
    <w:name w:val="Row Text"/>
    <w:basedOn w:val="Normal"/>
    <w:semiHidden/>
    <w:qFormat/>
    <w:rsid w:val="004C3639"/>
    <w:rPr>
      <w:rFonts w:ascii="Calibri" w:eastAsia="PMingLiU" w:hAnsi="Calibri" w:cs="Calibri"/>
      <w:sz w:val="20"/>
      <w:szCs w:val="24"/>
      <w:lang w:eastAsia="zh-TW"/>
    </w:rPr>
  </w:style>
  <w:style w:type="paragraph" w:styleId="Revision">
    <w:name w:val="Revision"/>
    <w:hidden/>
    <w:uiPriority w:val="99"/>
    <w:semiHidden/>
    <w:rsid w:val="00EF4E00"/>
    <w:pPr>
      <w:spacing w:after="0" w:line="240" w:lineRule="auto"/>
    </w:pPr>
  </w:style>
  <w:style w:type="paragraph" w:customStyle="1" w:styleId="TableTitle">
    <w:name w:val="Table Title"/>
    <w:basedOn w:val="TableHeading"/>
    <w:uiPriority w:val="99"/>
    <w:qFormat/>
    <w:rsid w:val="00FC0EA0"/>
    <w:pPr>
      <w:spacing w:after="0" w:line="240" w:lineRule="auto"/>
    </w:pPr>
  </w:style>
  <w:style w:type="paragraph" w:customStyle="1" w:styleId="TableHeading">
    <w:name w:val="Table Heading"/>
    <w:autoRedefine/>
    <w:uiPriority w:val="99"/>
    <w:qFormat/>
    <w:rsid w:val="00FC0EA0"/>
    <w:pPr>
      <w:jc w:val="center"/>
    </w:pPr>
    <w:rPr>
      <w:rFonts w:ascii="Arial Narrow" w:hAnsi="Arial Narrow" w:cs="HelveticaNeueLT Std Med Cn"/>
      <w:caps/>
      <w:color w:val="FFFFFF" w:themeColor="background1"/>
      <w:sz w:val="42"/>
      <w:szCs w:val="42"/>
      <w:lang w:val="fr-CA"/>
    </w:rPr>
  </w:style>
  <w:style w:type="paragraph" w:customStyle="1" w:styleId="Title3black">
    <w:name w:val="Title 3 black"/>
    <w:uiPriority w:val="99"/>
    <w:qFormat/>
    <w:rsid w:val="00C2572E"/>
    <w:pPr>
      <w:spacing w:after="60" w:line="240" w:lineRule="auto"/>
    </w:pPr>
    <w:rPr>
      <w:rFonts w:ascii="Times New Roman" w:hAnsi="Times New Roman"/>
      <w:b/>
      <w:i/>
    </w:rPr>
  </w:style>
  <w:style w:type="paragraph" w:customStyle="1" w:styleId="smallTabletitle">
    <w:name w:val="small Table title"/>
    <w:basedOn w:val="Normal"/>
    <w:qFormat/>
    <w:rsid w:val="006E0928"/>
    <w:pPr>
      <w:autoSpaceDE w:val="0"/>
      <w:autoSpaceDN w:val="0"/>
      <w:adjustRightInd w:val="0"/>
      <w:spacing w:before="100" w:beforeAutospacing="1" w:after="100" w:afterAutospacing="1"/>
      <w:textAlignment w:val="center"/>
    </w:pPr>
    <w:rPr>
      <w:rFonts w:ascii="Arial" w:hAnsi="Arial" w:cs="HelveticaNeueLT Std Med"/>
      <w:b/>
      <w:color w:val="FFFFFF"/>
      <w:sz w:val="20"/>
      <w:szCs w:val="20"/>
      <w:lang w:val="en-CA"/>
    </w:rPr>
  </w:style>
  <w:style w:type="paragraph" w:customStyle="1" w:styleId="smallTabletext">
    <w:name w:val="small Table text"/>
    <w:basedOn w:val="Normal"/>
    <w:qFormat/>
    <w:rsid w:val="006E0928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HelveticaNeueLT Std"/>
      <w:color w:val="36424A"/>
      <w:sz w:val="20"/>
      <w:szCs w:val="18"/>
      <w:lang w:val="en-C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1DBB"/>
    <w:rPr>
      <w:rFonts w:eastAsiaTheme="minorEastAs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1DBB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E1D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arnalberta.ca/content/aswt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learnalberta.ca/content/aswt/indigenous_pedagogy/#respecting-wisdom-Cardina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alberta.ca/media/1626601/pnmi_mots_facons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istoirereperes.ca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learnalberta.ca/content/fnmigv/index.htm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arnalberta.ca/content/aswt/traditional_environmental_knowledge/#respecting-wisdom-blood-alvine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EAA54ECDFE04CB0442403549B81DC" ma:contentTypeVersion="1" ma:contentTypeDescription="Create a new document." ma:contentTypeScope="" ma:versionID="c9306322b237bf1eaf454ec090ddd295">
  <xsd:schema xmlns:xsd="http://www.w3.org/2001/XMLSchema" xmlns:xs="http://www.w3.org/2001/XMLSchema" xmlns:p="http://schemas.microsoft.com/office/2006/metadata/properties" xmlns:ns2="3302f726-78ea-4961-85fd-47cbdde4349a" targetNamespace="http://schemas.microsoft.com/office/2006/metadata/properties" ma:root="true" ma:fieldsID="87b6797a528c96dba98bec40cbe22c77" ns2:_="">
    <xsd:import namespace="3302f726-78ea-4961-85fd-47cbdde434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2f726-78ea-4961-85fd-47cbdde434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B72F8-F084-454E-AE43-EA67E71DC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2f726-78ea-4961-85fd-47cbdde43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3F3CC-B6AE-4AAF-AC02-CE2B84990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EFE42-C319-4AD3-B91B-1EB9B7B2E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691ACB-A677-4EBC-91F2-3E3CD474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Alberta</Company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Ristoff</dc:creator>
  <cp:lastModifiedBy>Dianne Hauschildt</cp:lastModifiedBy>
  <cp:revision>3</cp:revision>
  <cp:lastPrinted>2016-12-14T17:44:00Z</cp:lastPrinted>
  <dcterms:created xsi:type="dcterms:W3CDTF">2020-03-11T21:22:00Z</dcterms:created>
  <dcterms:modified xsi:type="dcterms:W3CDTF">2020-06-26T21:53:00Z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0x010100ECAEAA54ECDFE04CB0442403549B81DC</vt:lpwstr>
  </property>
  <property fmtid="{D5CDD505-2E9C-101B-9397-08002B2CF9AE}" pid="3" name="MSIP_Label_60c3ebf9-3c2f-4745-a75f-55836bdb736f_Enabled">
    <vt:lpwstr>true</vt:lpwstr>
  </property>
  <property fmtid="{D5CDD505-2E9C-101B-9397-08002B2CF9AE}" pid="4" name="MSIP_Label_60c3ebf9-3c2f-4745-a75f-55836bdb736f_SetDate">
    <vt:lpwstr>2020-06-26T21:46:35Z</vt:lpwstr>
  </property>
  <property fmtid="{D5CDD505-2E9C-101B-9397-08002B2CF9AE}" pid="5" name="MSIP_Label_60c3ebf9-3c2f-4745-a75f-55836bdb736f_Method">
    <vt:lpwstr>Privileged</vt:lpwstr>
  </property>
  <property fmtid="{D5CDD505-2E9C-101B-9397-08002B2CF9AE}" pid="6" name="MSIP_Label_60c3ebf9-3c2f-4745-a75f-55836bdb736f_Name">
    <vt:lpwstr>Public</vt:lpwstr>
  </property>
  <property fmtid="{D5CDD505-2E9C-101B-9397-08002B2CF9AE}" pid="7" name="MSIP_Label_60c3ebf9-3c2f-4745-a75f-55836bdb736f_SiteId">
    <vt:lpwstr>2bb51c06-af9b-42c5-8bf5-3c3b7b10850b</vt:lpwstr>
  </property>
  <property fmtid="{D5CDD505-2E9C-101B-9397-08002B2CF9AE}" pid="8" name="MSIP_Label_60c3ebf9-3c2f-4745-a75f-55836bdb736f_ActionId">
    <vt:lpwstr>fdb7ae6c-9f3b-4e59-a768-0000bd658136</vt:lpwstr>
  </property>
  <property fmtid="{D5CDD505-2E9C-101B-9397-08002B2CF9AE}" pid="9" name="MSIP_Label_60c3ebf9-3c2f-4745-a75f-55836bdb736f_ContentBits">
    <vt:lpwstr>2</vt:lpwstr>
  </property>
</Properties>
</file>